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CB" w:rsidRPr="0099624D" w:rsidRDefault="007F23CB" w:rsidP="009269D9">
      <w:pPr>
        <w:spacing w:beforeLines="1" w:before="2" w:afterLines="1" w:after="2"/>
        <w:jc w:val="center"/>
        <w:rPr>
          <w:rFonts w:ascii="Times" w:hAnsi="Times" w:cs="Times New Roman"/>
        </w:rPr>
      </w:pPr>
      <w:r w:rsidRPr="0099624D">
        <w:rPr>
          <w:rFonts w:ascii="Times" w:hAnsi="Times" w:cs="Times New Roman"/>
        </w:rPr>
        <w:t> </w:t>
      </w:r>
      <w:r w:rsidRPr="0099624D">
        <w:rPr>
          <w:rFonts w:ascii="Times" w:hAnsi="Times" w:cs="Times New Roman"/>
          <w:color w:val="660000"/>
        </w:rPr>
        <w:t>Sibling Scatter Plots</w:t>
      </w:r>
    </w:p>
    <w:p w:rsidR="007F23CB" w:rsidRPr="0099624D" w:rsidRDefault="007F23CB" w:rsidP="007F23CB">
      <w:pPr>
        <w:spacing w:after="0"/>
        <w:rPr>
          <w:rFonts w:ascii="Times" w:hAnsi="Times"/>
        </w:rPr>
      </w:pPr>
      <w:r w:rsidRPr="0099624D">
        <w:rPr>
          <w:rFonts w:ascii="Times" w:hAnsi="Times"/>
        </w:rPr>
        <w:t xml:space="preserve">Question: Do you think that people from large families tend to have large families of their own, small families of their own, or do you think that there's no relationship there? </w:t>
      </w:r>
    </w:p>
    <w:p w:rsidR="009269D9" w:rsidRPr="0099624D" w:rsidRDefault="009269D9" w:rsidP="007F23CB">
      <w:pPr>
        <w:spacing w:after="0"/>
        <w:rPr>
          <w:rFonts w:ascii="Times" w:hAnsi="Times"/>
        </w:rPr>
      </w:pPr>
    </w:p>
    <w:tbl>
      <w:tblPr>
        <w:tblStyle w:val="TableGrid"/>
        <w:tblpPr w:leftFromText="180" w:rightFromText="180" w:vertAnchor="text" w:horzAnchor="margin" w:tblpXSpec="center" w:tblpY="1389"/>
        <w:tblW w:w="8568" w:type="dxa"/>
        <w:tblLook w:val="04A0" w:firstRow="1" w:lastRow="0" w:firstColumn="1" w:lastColumn="0" w:noHBand="0" w:noVBand="1"/>
      </w:tblPr>
      <w:tblGrid>
        <w:gridCol w:w="870"/>
        <w:gridCol w:w="1059"/>
        <w:gridCol w:w="1061"/>
        <w:gridCol w:w="1201"/>
        <w:gridCol w:w="235"/>
        <w:gridCol w:w="870"/>
        <w:gridCol w:w="1059"/>
        <w:gridCol w:w="1061"/>
        <w:gridCol w:w="1152"/>
      </w:tblGrid>
      <w:tr w:rsidR="004D37B7" w:rsidRPr="0099624D" w:rsidTr="0099624D">
        <w:tc>
          <w:tcPr>
            <w:tcW w:w="870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Person</w:t>
            </w:r>
          </w:p>
        </w:tc>
        <w:tc>
          <w:tcPr>
            <w:tcW w:w="1059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Own Sibs</w:t>
            </w:r>
          </w:p>
        </w:tc>
        <w:tc>
          <w:tcPr>
            <w:tcW w:w="1061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Dads Sibs</w:t>
            </w:r>
          </w:p>
        </w:tc>
        <w:tc>
          <w:tcPr>
            <w:tcW w:w="1201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Moms Sibs</w:t>
            </w:r>
          </w:p>
        </w:tc>
        <w:tc>
          <w:tcPr>
            <w:tcW w:w="235" w:type="dxa"/>
            <w:shd w:val="clear" w:color="auto" w:fill="BFBFBF" w:themeFill="background1" w:themeFillShade="BF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870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Person</w:t>
            </w:r>
          </w:p>
        </w:tc>
        <w:tc>
          <w:tcPr>
            <w:tcW w:w="1059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Own Sibs</w:t>
            </w:r>
          </w:p>
        </w:tc>
        <w:tc>
          <w:tcPr>
            <w:tcW w:w="1061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Dads Sibs</w:t>
            </w:r>
          </w:p>
        </w:tc>
        <w:tc>
          <w:tcPr>
            <w:tcW w:w="1152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Moms Sibs</w:t>
            </w:r>
          </w:p>
        </w:tc>
      </w:tr>
      <w:tr w:rsidR="0099624D" w:rsidRPr="0099624D" w:rsidTr="0099624D">
        <w:tc>
          <w:tcPr>
            <w:tcW w:w="870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1</w:t>
            </w:r>
          </w:p>
        </w:tc>
        <w:tc>
          <w:tcPr>
            <w:tcW w:w="1059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061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201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235" w:type="dxa"/>
            <w:shd w:val="clear" w:color="auto" w:fill="BFBFBF" w:themeFill="background1" w:themeFillShade="BF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870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16</w:t>
            </w:r>
          </w:p>
        </w:tc>
        <w:tc>
          <w:tcPr>
            <w:tcW w:w="1059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061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152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</w:tr>
      <w:tr w:rsidR="0099624D" w:rsidRPr="0099624D" w:rsidTr="0099624D">
        <w:tc>
          <w:tcPr>
            <w:tcW w:w="870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2</w:t>
            </w:r>
          </w:p>
        </w:tc>
        <w:tc>
          <w:tcPr>
            <w:tcW w:w="1059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061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201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235" w:type="dxa"/>
            <w:shd w:val="clear" w:color="auto" w:fill="BFBFBF" w:themeFill="background1" w:themeFillShade="BF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870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17</w:t>
            </w:r>
          </w:p>
        </w:tc>
        <w:tc>
          <w:tcPr>
            <w:tcW w:w="1059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061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152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</w:tr>
      <w:tr w:rsidR="0099624D" w:rsidRPr="0099624D" w:rsidTr="0099624D">
        <w:tc>
          <w:tcPr>
            <w:tcW w:w="870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3</w:t>
            </w:r>
          </w:p>
        </w:tc>
        <w:tc>
          <w:tcPr>
            <w:tcW w:w="1059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061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201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235" w:type="dxa"/>
            <w:shd w:val="clear" w:color="auto" w:fill="BFBFBF" w:themeFill="background1" w:themeFillShade="BF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870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18</w:t>
            </w:r>
          </w:p>
        </w:tc>
        <w:tc>
          <w:tcPr>
            <w:tcW w:w="1059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061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152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</w:tr>
      <w:tr w:rsidR="0099624D" w:rsidRPr="0099624D" w:rsidTr="0099624D">
        <w:tc>
          <w:tcPr>
            <w:tcW w:w="870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4</w:t>
            </w:r>
          </w:p>
        </w:tc>
        <w:tc>
          <w:tcPr>
            <w:tcW w:w="1059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061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201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235" w:type="dxa"/>
            <w:shd w:val="clear" w:color="auto" w:fill="BFBFBF" w:themeFill="background1" w:themeFillShade="BF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870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19</w:t>
            </w:r>
          </w:p>
        </w:tc>
        <w:tc>
          <w:tcPr>
            <w:tcW w:w="1059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061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152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</w:tr>
      <w:tr w:rsidR="0099624D" w:rsidRPr="0099624D" w:rsidTr="0099624D">
        <w:tc>
          <w:tcPr>
            <w:tcW w:w="870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5</w:t>
            </w:r>
          </w:p>
        </w:tc>
        <w:tc>
          <w:tcPr>
            <w:tcW w:w="1059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061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201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235" w:type="dxa"/>
            <w:shd w:val="clear" w:color="auto" w:fill="BFBFBF" w:themeFill="background1" w:themeFillShade="BF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870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20</w:t>
            </w:r>
          </w:p>
        </w:tc>
        <w:tc>
          <w:tcPr>
            <w:tcW w:w="1059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061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152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</w:tr>
      <w:tr w:rsidR="004D37B7" w:rsidRPr="0099624D" w:rsidTr="0099624D">
        <w:tc>
          <w:tcPr>
            <w:tcW w:w="870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6</w:t>
            </w:r>
          </w:p>
        </w:tc>
        <w:tc>
          <w:tcPr>
            <w:tcW w:w="1059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061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201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235" w:type="dxa"/>
            <w:shd w:val="clear" w:color="auto" w:fill="BFBFBF" w:themeFill="background1" w:themeFillShade="BF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870" w:type="dxa"/>
          </w:tcPr>
          <w:p w:rsidR="004D37B7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21</w:t>
            </w:r>
          </w:p>
        </w:tc>
        <w:tc>
          <w:tcPr>
            <w:tcW w:w="1059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061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152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</w:tr>
      <w:tr w:rsidR="004D37B7" w:rsidRPr="0099624D" w:rsidTr="0099624D">
        <w:tc>
          <w:tcPr>
            <w:tcW w:w="870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7</w:t>
            </w:r>
          </w:p>
        </w:tc>
        <w:tc>
          <w:tcPr>
            <w:tcW w:w="1059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061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201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235" w:type="dxa"/>
            <w:shd w:val="clear" w:color="auto" w:fill="BFBFBF" w:themeFill="background1" w:themeFillShade="BF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870" w:type="dxa"/>
          </w:tcPr>
          <w:p w:rsidR="004D37B7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22</w:t>
            </w:r>
          </w:p>
        </w:tc>
        <w:tc>
          <w:tcPr>
            <w:tcW w:w="1059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061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152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</w:tr>
      <w:tr w:rsidR="004D37B7" w:rsidRPr="0099624D" w:rsidTr="0099624D">
        <w:tc>
          <w:tcPr>
            <w:tcW w:w="870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8</w:t>
            </w:r>
          </w:p>
        </w:tc>
        <w:tc>
          <w:tcPr>
            <w:tcW w:w="1059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061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201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235" w:type="dxa"/>
            <w:shd w:val="clear" w:color="auto" w:fill="BFBFBF" w:themeFill="background1" w:themeFillShade="BF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870" w:type="dxa"/>
          </w:tcPr>
          <w:p w:rsidR="004D37B7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23</w:t>
            </w:r>
          </w:p>
        </w:tc>
        <w:tc>
          <w:tcPr>
            <w:tcW w:w="1059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061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152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</w:tr>
      <w:tr w:rsidR="004D37B7" w:rsidRPr="0099624D" w:rsidTr="0099624D">
        <w:tc>
          <w:tcPr>
            <w:tcW w:w="870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9</w:t>
            </w:r>
          </w:p>
        </w:tc>
        <w:tc>
          <w:tcPr>
            <w:tcW w:w="1059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061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201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235" w:type="dxa"/>
            <w:shd w:val="clear" w:color="auto" w:fill="BFBFBF" w:themeFill="background1" w:themeFillShade="BF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870" w:type="dxa"/>
          </w:tcPr>
          <w:p w:rsidR="004D37B7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24</w:t>
            </w:r>
          </w:p>
        </w:tc>
        <w:tc>
          <w:tcPr>
            <w:tcW w:w="1059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061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152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</w:tr>
      <w:tr w:rsidR="004D37B7" w:rsidRPr="0099624D" w:rsidTr="0099624D">
        <w:tc>
          <w:tcPr>
            <w:tcW w:w="870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10</w:t>
            </w:r>
          </w:p>
        </w:tc>
        <w:tc>
          <w:tcPr>
            <w:tcW w:w="1059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061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201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235" w:type="dxa"/>
            <w:shd w:val="clear" w:color="auto" w:fill="BFBFBF" w:themeFill="background1" w:themeFillShade="BF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870" w:type="dxa"/>
          </w:tcPr>
          <w:p w:rsidR="004D37B7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25</w:t>
            </w:r>
          </w:p>
        </w:tc>
        <w:tc>
          <w:tcPr>
            <w:tcW w:w="1059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061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152" w:type="dxa"/>
          </w:tcPr>
          <w:p w:rsidR="004D37B7" w:rsidRPr="0099624D" w:rsidRDefault="004D37B7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</w:tr>
      <w:tr w:rsidR="0099624D" w:rsidRPr="0099624D" w:rsidTr="0099624D">
        <w:tc>
          <w:tcPr>
            <w:tcW w:w="870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11</w:t>
            </w:r>
          </w:p>
        </w:tc>
        <w:tc>
          <w:tcPr>
            <w:tcW w:w="1059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061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201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235" w:type="dxa"/>
            <w:shd w:val="clear" w:color="auto" w:fill="BFBFBF" w:themeFill="background1" w:themeFillShade="BF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870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26</w:t>
            </w:r>
          </w:p>
        </w:tc>
        <w:tc>
          <w:tcPr>
            <w:tcW w:w="1059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061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152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</w:tr>
      <w:tr w:rsidR="0099624D" w:rsidRPr="0099624D" w:rsidTr="0099624D">
        <w:tc>
          <w:tcPr>
            <w:tcW w:w="870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12</w:t>
            </w:r>
          </w:p>
        </w:tc>
        <w:tc>
          <w:tcPr>
            <w:tcW w:w="1059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061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201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235" w:type="dxa"/>
            <w:shd w:val="clear" w:color="auto" w:fill="BFBFBF" w:themeFill="background1" w:themeFillShade="BF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870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27</w:t>
            </w:r>
          </w:p>
        </w:tc>
        <w:tc>
          <w:tcPr>
            <w:tcW w:w="1059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061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152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</w:tr>
      <w:tr w:rsidR="0099624D" w:rsidRPr="0099624D" w:rsidTr="0099624D">
        <w:tc>
          <w:tcPr>
            <w:tcW w:w="870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13</w:t>
            </w:r>
          </w:p>
        </w:tc>
        <w:tc>
          <w:tcPr>
            <w:tcW w:w="1059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061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201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235" w:type="dxa"/>
            <w:shd w:val="clear" w:color="auto" w:fill="BFBFBF" w:themeFill="background1" w:themeFillShade="BF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870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28</w:t>
            </w:r>
          </w:p>
        </w:tc>
        <w:tc>
          <w:tcPr>
            <w:tcW w:w="1059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061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152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</w:tr>
      <w:tr w:rsidR="0099624D" w:rsidRPr="0099624D" w:rsidTr="0099624D">
        <w:tc>
          <w:tcPr>
            <w:tcW w:w="870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14</w:t>
            </w:r>
          </w:p>
        </w:tc>
        <w:tc>
          <w:tcPr>
            <w:tcW w:w="1059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061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201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235" w:type="dxa"/>
            <w:shd w:val="clear" w:color="auto" w:fill="BFBFBF" w:themeFill="background1" w:themeFillShade="BF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870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29</w:t>
            </w:r>
          </w:p>
        </w:tc>
        <w:tc>
          <w:tcPr>
            <w:tcW w:w="1059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061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152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</w:tr>
      <w:tr w:rsidR="0099624D" w:rsidRPr="0099624D" w:rsidTr="0099624D">
        <w:tc>
          <w:tcPr>
            <w:tcW w:w="870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15</w:t>
            </w:r>
          </w:p>
        </w:tc>
        <w:tc>
          <w:tcPr>
            <w:tcW w:w="1059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061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201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235" w:type="dxa"/>
            <w:shd w:val="clear" w:color="auto" w:fill="BFBFBF" w:themeFill="background1" w:themeFillShade="BF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870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30</w:t>
            </w:r>
          </w:p>
        </w:tc>
        <w:tc>
          <w:tcPr>
            <w:tcW w:w="1059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061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152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</w:tr>
      <w:tr w:rsidR="0099624D" w:rsidRPr="0099624D" w:rsidTr="0099624D">
        <w:tc>
          <w:tcPr>
            <w:tcW w:w="870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16</w:t>
            </w:r>
          </w:p>
        </w:tc>
        <w:tc>
          <w:tcPr>
            <w:tcW w:w="1059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061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201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235" w:type="dxa"/>
            <w:shd w:val="clear" w:color="auto" w:fill="BFBFBF" w:themeFill="background1" w:themeFillShade="BF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870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  <w:r w:rsidRPr="0099624D">
              <w:rPr>
                <w:rFonts w:ascii="Times" w:hAnsi="Times" w:cs="Times New Roman"/>
              </w:rPr>
              <w:t>31</w:t>
            </w:r>
          </w:p>
        </w:tc>
        <w:tc>
          <w:tcPr>
            <w:tcW w:w="1059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061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  <w:tc>
          <w:tcPr>
            <w:tcW w:w="1152" w:type="dxa"/>
          </w:tcPr>
          <w:p w:rsidR="0099624D" w:rsidRPr="0099624D" w:rsidRDefault="0099624D" w:rsidP="0099624D">
            <w:pPr>
              <w:pStyle w:val="ListParagraph"/>
              <w:spacing w:beforeLines="1" w:before="2" w:afterLines="1" w:after="2"/>
              <w:ind w:left="0"/>
              <w:rPr>
                <w:rFonts w:ascii="Times" w:hAnsi="Times" w:cs="Times New Roman"/>
              </w:rPr>
            </w:pPr>
          </w:p>
        </w:tc>
      </w:tr>
    </w:tbl>
    <w:p w:rsidR="009269D9" w:rsidRPr="0099624D" w:rsidRDefault="007F23CB" w:rsidP="009269D9">
      <w:pPr>
        <w:spacing w:beforeLines="1" w:before="2" w:afterLines="1" w:after="2"/>
        <w:rPr>
          <w:rFonts w:ascii="Times" w:hAnsi="Times" w:cs="Times New Roman"/>
        </w:rPr>
      </w:pPr>
      <w:r w:rsidRPr="0099624D">
        <w:rPr>
          <w:rFonts w:ascii="Times" w:hAnsi="Times" w:cs="Times New Roman"/>
        </w:rPr>
        <w:t xml:space="preserve">1.  Record in the following table the number of siblings (brothers and sisters) of </w:t>
      </w:r>
      <w:r w:rsidR="0099624D" w:rsidRPr="0099624D">
        <w:rPr>
          <w:rFonts w:ascii="Times" w:hAnsi="Times" w:cs="Times New Roman"/>
        </w:rPr>
        <w:t xml:space="preserve">you and your classmates. </w:t>
      </w:r>
      <w:r w:rsidRPr="0099624D">
        <w:rPr>
          <w:rFonts w:ascii="Times" w:hAnsi="Times" w:cs="Times New Roman"/>
        </w:rPr>
        <w:t xml:space="preserve">Record the number of siblings of each person's father, and the number of siblings of each person's mother.  So that everyone "counts" the same way, decide as a class whether or not to count step-siblings and half-siblings. </w:t>
      </w:r>
    </w:p>
    <w:p w:rsidR="0099624D" w:rsidRPr="0099624D" w:rsidRDefault="0099624D" w:rsidP="009269D9">
      <w:pPr>
        <w:spacing w:beforeLines="1" w:before="2" w:afterLines="1" w:after="2"/>
        <w:rPr>
          <w:rFonts w:ascii="Times" w:hAnsi="Times" w:cs="Times New Roman"/>
        </w:rPr>
      </w:pPr>
    </w:p>
    <w:p w:rsidR="0099624D" w:rsidRDefault="0099624D" w:rsidP="009269D9">
      <w:pPr>
        <w:spacing w:beforeLines="1" w:before="2" w:afterLines="1" w:after="2"/>
        <w:rPr>
          <w:rFonts w:ascii="Times" w:hAnsi="Times" w:cs="Times New Roman"/>
        </w:rPr>
      </w:pPr>
    </w:p>
    <w:p w:rsidR="0099624D" w:rsidRPr="0099624D" w:rsidRDefault="0099624D" w:rsidP="009269D9">
      <w:pPr>
        <w:spacing w:beforeLines="1" w:before="2" w:afterLines="1" w:after="2"/>
        <w:rPr>
          <w:rFonts w:ascii="Times" w:hAnsi="Times" w:cs="Times New Roman"/>
        </w:rPr>
      </w:pPr>
      <w:r>
        <w:rPr>
          <w:rFonts w:ascii="Times" w:hAnsi="Times" w:cs="Times New Roman"/>
        </w:rPr>
        <w:t>2.</w:t>
      </w:r>
      <w:r w:rsidR="007F23CB" w:rsidRPr="0099624D">
        <w:rPr>
          <w:rFonts w:ascii="Times" w:hAnsi="Times" w:cs="Times New Roman"/>
        </w:rPr>
        <w:t xml:space="preserve"> Enter the data you collected above concerning family sizes into 3 different lists in the calculator: OWN, </w:t>
      </w:r>
      <w:r w:rsidR="007F23CB" w:rsidRPr="0099624D">
        <w:rPr>
          <w:rFonts w:ascii="Times" w:hAnsi="Times" w:cs="Times New Roman"/>
        </w:rPr>
        <w:br/>
        <w:t xml:space="preserve">DAD, MOM.  </w:t>
      </w:r>
    </w:p>
    <w:p w:rsidR="004D37B7" w:rsidRPr="0099624D" w:rsidRDefault="004D37B7" w:rsidP="009269D9">
      <w:pPr>
        <w:spacing w:beforeLines="1" w:before="2" w:afterLines="1" w:after="2"/>
        <w:rPr>
          <w:rFonts w:ascii="Times" w:hAnsi="Times" w:cs="Times New Roman"/>
        </w:rPr>
      </w:pPr>
    </w:p>
    <w:p w:rsidR="0099624D" w:rsidRPr="0099624D" w:rsidRDefault="007F23CB" w:rsidP="009269D9">
      <w:pPr>
        <w:spacing w:beforeLines="1" w:before="2" w:afterLines="1" w:after="2"/>
        <w:rPr>
          <w:rFonts w:ascii="Times" w:hAnsi="Times" w:cs="Times New Roman"/>
        </w:rPr>
      </w:pPr>
      <w:r w:rsidRPr="0099624D">
        <w:rPr>
          <w:rFonts w:ascii="Times" w:hAnsi="Times" w:cs="Times New Roman"/>
        </w:rPr>
        <w:t>3. Examine the distribution of OWN by itself.  Comment briefly on the distribut</w:t>
      </w:r>
      <w:r w:rsidR="004D37B7" w:rsidRPr="0099624D">
        <w:rPr>
          <w:rFonts w:ascii="Times" w:hAnsi="Times" w:cs="Times New Roman"/>
        </w:rPr>
        <w:t>ion</w:t>
      </w:r>
      <w:r w:rsidR="0099624D">
        <w:rPr>
          <w:rFonts w:ascii="Times" w:hAnsi="Times" w:cs="Times New Roman"/>
        </w:rPr>
        <w:t xml:space="preserve"> (be sure to address each of the 4 items discussed in class!)</w:t>
      </w:r>
      <w:r w:rsidR="004D37B7" w:rsidRPr="0099624D">
        <w:rPr>
          <w:rFonts w:ascii="Times" w:hAnsi="Times" w:cs="Times New Roman"/>
        </w:rPr>
        <w:t xml:space="preserve">, and also report the mean, </w:t>
      </w:r>
      <w:r w:rsidRPr="0099624D">
        <w:rPr>
          <w:rFonts w:ascii="Times" w:hAnsi="Times" w:cs="Times New Roman"/>
        </w:rPr>
        <w:t>standard deviation, and five-number summary.</w:t>
      </w:r>
      <w:r w:rsidR="004D37B7" w:rsidRPr="0099624D">
        <w:rPr>
          <w:rFonts w:ascii="Times" w:hAnsi="Times" w:cs="Times New Roman"/>
        </w:rPr>
        <w:t xml:space="preserve"> </w:t>
      </w:r>
    </w:p>
    <w:p w:rsidR="0099624D" w:rsidRPr="0099624D" w:rsidRDefault="0099624D" w:rsidP="009269D9">
      <w:pPr>
        <w:spacing w:beforeLines="1" w:before="2" w:afterLines="1" w:after="2"/>
        <w:rPr>
          <w:rFonts w:ascii="Times" w:hAnsi="Times" w:cs="Times New Roman"/>
        </w:rPr>
      </w:pPr>
    </w:p>
    <w:p w:rsidR="0099624D" w:rsidRPr="0099624D" w:rsidRDefault="0099624D" w:rsidP="009269D9">
      <w:pPr>
        <w:spacing w:beforeLines="1" w:before="2" w:afterLines="1" w:after="2"/>
        <w:rPr>
          <w:rFonts w:ascii="Times" w:hAnsi="Times" w:cs="Times New Roman"/>
        </w:rPr>
      </w:pPr>
    </w:p>
    <w:p w:rsidR="0099624D" w:rsidRPr="0099624D" w:rsidRDefault="0099624D" w:rsidP="009269D9">
      <w:pPr>
        <w:spacing w:beforeLines="1" w:before="2" w:afterLines="1" w:after="2"/>
        <w:rPr>
          <w:rFonts w:ascii="Times" w:hAnsi="Times" w:cs="Times New Roman"/>
        </w:rPr>
      </w:pPr>
    </w:p>
    <w:p w:rsidR="0099624D" w:rsidRPr="0099624D" w:rsidRDefault="0099624D" w:rsidP="009269D9">
      <w:pPr>
        <w:spacing w:beforeLines="1" w:before="2" w:afterLines="1" w:after="2"/>
        <w:rPr>
          <w:rFonts w:ascii="Times" w:hAnsi="Times" w:cs="Times New Roman"/>
        </w:rPr>
      </w:pPr>
    </w:p>
    <w:p w:rsidR="0099624D" w:rsidRPr="0099624D" w:rsidRDefault="0099624D" w:rsidP="009269D9">
      <w:pPr>
        <w:spacing w:beforeLines="1" w:before="2" w:afterLines="1" w:after="2"/>
        <w:rPr>
          <w:rFonts w:ascii="Times" w:hAnsi="Times" w:cs="Times New Roman"/>
        </w:rPr>
      </w:pPr>
    </w:p>
    <w:p w:rsidR="0099624D" w:rsidRPr="0099624D" w:rsidRDefault="0099624D" w:rsidP="009269D9">
      <w:pPr>
        <w:spacing w:beforeLines="1" w:before="2" w:afterLines="1" w:after="2"/>
        <w:rPr>
          <w:rFonts w:ascii="Times" w:hAnsi="Times" w:cs="Times New Roman"/>
        </w:rPr>
      </w:pPr>
    </w:p>
    <w:p w:rsidR="0099624D" w:rsidRDefault="0099624D" w:rsidP="009269D9">
      <w:pPr>
        <w:spacing w:beforeLines="1" w:before="2" w:afterLines="1" w:after="2"/>
        <w:rPr>
          <w:rFonts w:ascii="Times" w:hAnsi="Times" w:cs="Times New Roman"/>
        </w:rPr>
      </w:pPr>
    </w:p>
    <w:p w:rsidR="0099624D" w:rsidRDefault="0099624D" w:rsidP="009269D9">
      <w:pPr>
        <w:spacing w:beforeLines="1" w:before="2" w:afterLines="1" w:after="2"/>
        <w:rPr>
          <w:rFonts w:ascii="Times" w:hAnsi="Times" w:cs="Times New Roman"/>
        </w:rPr>
      </w:pPr>
    </w:p>
    <w:p w:rsidR="0099624D" w:rsidRDefault="0099624D" w:rsidP="009269D9">
      <w:pPr>
        <w:spacing w:beforeLines="1" w:before="2" w:afterLines="1" w:after="2"/>
        <w:rPr>
          <w:rFonts w:ascii="Times" w:hAnsi="Times" w:cs="Times New Roman"/>
        </w:rPr>
      </w:pPr>
    </w:p>
    <w:p w:rsidR="0099624D" w:rsidRDefault="0099624D" w:rsidP="009269D9">
      <w:pPr>
        <w:spacing w:beforeLines="1" w:before="2" w:afterLines="1" w:after="2"/>
        <w:rPr>
          <w:rFonts w:ascii="Times" w:hAnsi="Times" w:cs="Times New Roman"/>
        </w:rPr>
      </w:pPr>
    </w:p>
    <w:p w:rsidR="0099624D" w:rsidRPr="0099624D" w:rsidRDefault="0099624D" w:rsidP="009269D9">
      <w:pPr>
        <w:spacing w:beforeLines="1" w:before="2" w:afterLines="1" w:after="2"/>
        <w:rPr>
          <w:rFonts w:ascii="Times" w:hAnsi="Times" w:cs="Times New Roman"/>
        </w:rPr>
      </w:pPr>
    </w:p>
    <w:p w:rsidR="0099624D" w:rsidRPr="0099624D" w:rsidRDefault="0099624D" w:rsidP="009269D9">
      <w:pPr>
        <w:spacing w:beforeLines="1" w:before="2" w:afterLines="1" w:after="2"/>
        <w:rPr>
          <w:rFonts w:ascii="Times" w:hAnsi="Times" w:cs="Times New Roman"/>
        </w:rPr>
      </w:pPr>
    </w:p>
    <w:p w:rsidR="0099624D" w:rsidRPr="0099624D" w:rsidRDefault="0099624D" w:rsidP="009269D9">
      <w:pPr>
        <w:spacing w:beforeLines="1" w:before="2" w:afterLines="1" w:after="2"/>
        <w:rPr>
          <w:rFonts w:ascii="Times" w:hAnsi="Times" w:cs="Times New Roman"/>
        </w:rPr>
      </w:pPr>
    </w:p>
    <w:p w:rsidR="007F23CB" w:rsidRPr="0099624D" w:rsidRDefault="004D37B7" w:rsidP="009269D9">
      <w:pPr>
        <w:spacing w:beforeLines="1" w:before="2" w:afterLines="1" w:after="2"/>
        <w:rPr>
          <w:rFonts w:ascii="Times" w:hAnsi="Times" w:cs="Times New Roman"/>
        </w:rPr>
      </w:pPr>
      <w:r w:rsidRPr="0099624D">
        <w:rPr>
          <w:rFonts w:ascii="Times" w:hAnsi="Times" w:cs="Times New Roman"/>
        </w:rPr>
        <w:br/>
        <w:t xml:space="preserve">  </w:t>
      </w:r>
    </w:p>
    <w:p w:rsidR="007F23CB" w:rsidRPr="0099624D" w:rsidRDefault="007F23CB" w:rsidP="009269D9">
      <w:pPr>
        <w:spacing w:beforeLines="1" w:before="2" w:afterLines="1" w:after="2"/>
        <w:rPr>
          <w:rFonts w:ascii="Times" w:hAnsi="Times" w:cs="Times New Roman"/>
        </w:rPr>
      </w:pPr>
      <w:r w:rsidRPr="0099624D">
        <w:rPr>
          <w:rFonts w:ascii="Times" w:hAnsi="Times" w:cs="Times New Roman"/>
        </w:rPr>
        <w:lastRenderedPageBreak/>
        <w:t xml:space="preserve">4.  To examine the relationships between the pairs of data lists, use Stat Plots.   </w:t>
      </w:r>
      <w:r w:rsidR="004D37B7" w:rsidRPr="0099624D">
        <w:rPr>
          <w:rFonts w:ascii="Times" w:hAnsi="Times" w:cs="Times New Roman"/>
        </w:rPr>
        <w:t xml:space="preserve">Choose the first type of plot, </w:t>
      </w:r>
      <w:r w:rsidRPr="0099624D">
        <w:rPr>
          <w:rFonts w:ascii="Times" w:hAnsi="Times" w:cs="Times New Roman"/>
        </w:rPr>
        <w:t>which shows a scatter plot.  In the XLIST put one list, and in the Y</w:t>
      </w:r>
      <w:r w:rsidR="0099624D" w:rsidRPr="0099624D">
        <w:rPr>
          <w:rFonts w:ascii="Times" w:hAnsi="Times" w:cs="Times New Roman"/>
        </w:rPr>
        <w:t xml:space="preserve">LIST put another.  Examine the </w:t>
      </w:r>
      <w:r w:rsidRPr="0099624D">
        <w:rPr>
          <w:rFonts w:ascii="Times" w:hAnsi="Times" w:cs="Times New Roman"/>
        </w:rPr>
        <w:t>relationships between an individual's siblings and fathers' siblings (OWN and DA</w:t>
      </w:r>
      <w:r w:rsidR="004D37B7" w:rsidRPr="0099624D">
        <w:rPr>
          <w:rFonts w:ascii="Times" w:hAnsi="Times" w:cs="Times New Roman"/>
        </w:rPr>
        <w:t xml:space="preserve">D), each individual's siblings </w:t>
      </w:r>
      <w:r w:rsidRPr="0099624D">
        <w:rPr>
          <w:rFonts w:ascii="Times" w:hAnsi="Times" w:cs="Times New Roman"/>
        </w:rPr>
        <w:t>and</w:t>
      </w:r>
      <w:r w:rsidR="004D37B7" w:rsidRPr="0099624D">
        <w:rPr>
          <w:rFonts w:ascii="Times" w:hAnsi="Times" w:cs="Times New Roman"/>
        </w:rPr>
        <w:t xml:space="preserve"> </w:t>
      </w:r>
      <w:r w:rsidRPr="0099624D">
        <w:rPr>
          <w:rFonts w:ascii="Times" w:hAnsi="Times" w:cs="Times New Roman"/>
        </w:rPr>
        <w:t xml:space="preserve">mothers' siblings (OWN and MOM), and between fathers' siblings </w:t>
      </w:r>
      <w:r w:rsidR="004D37B7" w:rsidRPr="0099624D">
        <w:rPr>
          <w:rFonts w:ascii="Times" w:hAnsi="Times" w:cs="Times New Roman"/>
        </w:rPr>
        <w:t xml:space="preserve">and mothers' siblings (DAD </w:t>
      </w:r>
      <w:proofErr w:type="gramStart"/>
      <w:r w:rsidR="004D37B7" w:rsidRPr="0099624D">
        <w:rPr>
          <w:rFonts w:ascii="Times" w:hAnsi="Times" w:cs="Times New Roman"/>
        </w:rPr>
        <w:t xml:space="preserve">and  </w:t>
      </w:r>
      <w:r w:rsidRPr="0099624D">
        <w:rPr>
          <w:rFonts w:ascii="Times" w:hAnsi="Times" w:cs="Times New Roman"/>
        </w:rPr>
        <w:t>MOM</w:t>
      </w:r>
      <w:proofErr w:type="gramEnd"/>
      <w:r w:rsidRPr="0099624D">
        <w:rPr>
          <w:rFonts w:ascii="Times" w:hAnsi="Times" w:cs="Times New Roman"/>
        </w:rPr>
        <w:t xml:space="preserve">).   Write a paragraph summarizing your findings concerning whether an </w:t>
      </w:r>
      <w:r w:rsidR="004D37B7" w:rsidRPr="0099624D">
        <w:rPr>
          <w:rFonts w:ascii="Times" w:hAnsi="Times" w:cs="Times New Roman"/>
        </w:rPr>
        <w:t xml:space="preserve">association exists between any </w:t>
      </w:r>
      <w:r w:rsidRPr="0099624D">
        <w:rPr>
          <w:rFonts w:ascii="Times" w:hAnsi="Times" w:cs="Times New Roman"/>
        </w:rPr>
        <w:t xml:space="preserve">pairs of these variables. </w:t>
      </w:r>
      <w:r w:rsidR="004D37B7" w:rsidRPr="0099624D">
        <w:rPr>
          <w:rFonts w:ascii="Times" w:hAnsi="Times" w:cs="Times New Roman"/>
        </w:rPr>
        <w:t xml:space="preserve"> </w:t>
      </w:r>
      <w:r w:rsidR="0099624D" w:rsidRPr="0099624D">
        <w:rPr>
          <w:rFonts w:ascii="Times" w:hAnsi="Times" w:cs="Times New Roman"/>
        </w:rPr>
        <w:t>Comment on each of the four items discussed in class!</w:t>
      </w:r>
    </w:p>
    <w:p w:rsidR="0099624D" w:rsidRDefault="0099624D" w:rsidP="009269D9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:rsidR="0099624D" w:rsidRDefault="0099624D" w:rsidP="009269D9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:rsidR="0099624D" w:rsidRDefault="0099624D" w:rsidP="009269D9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:rsidR="0099624D" w:rsidRDefault="0099624D" w:rsidP="009269D9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:rsidR="0099624D" w:rsidRDefault="0099624D" w:rsidP="009269D9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:rsidR="0099624D" w:rsidRDefault="0099624D" w:rsidP="009269D9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:rsidR="0099624D" w:rsidRDefault="0099624D" w:rsidP="009269D9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:rsidR="0099624D" w:rsidRDefault="0099624D" w:rsidP="009269D9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:rsidR="0099624D" w:rsidRDefault="0099624D" w:rsidP="009269D9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:rsidR="0099624D" w:rsidRDefault="0099624D" w:rsidP="009269D9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:rsidR="0099624D" w:rsidRDefault="0099624D" w:rsidP="009269D9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:rsidR="0099624D" w:rsidRDefault="0099624D" w:rsidP="009269D9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</w:rPr>
        <w:t xml:space="preserve">5. </w:t>
      </w:r>
      <w:r w:rsidRPr="0099624D">
        <w:rPr>
          <w:rFonts w:ascii="Times" w:hAnsi="Times" w:cs="Times New Roman"/>
        </w:rPr>
        <w:t xml:space="preserve">Identify the explanatory variable(s) and response variable(s) in this activity.  </w:t>
      </w:r>
    </w:p>
    <w:p w:rsidR="0099624D" w:rsidRDefault="0099624D" w:rsidP="009269D9">
      <w:pPr>
        <w:spacing w:beforeLines="1" w:before="2" w:afterLines="1" w:after="2"/>
        <w:rPr>
          <w:rFonts w:ascii="Times" w:hAnsi="Times" w:cs="Times New Roman"/>
        </w:rPr>
      </w:pPr>
    </w:p>
    <w:p w:rsidR="0099624D" w:rsidRPr="0099624D" w:rsidRDefault="0099624D" w:rsidP="009269D9">
      <w:pPr>
        <w:spacing w:beforeLines="1" w:before="2" w:afterLines="1" w:after="2"/>
        <w:rPr>
          <w:rFonts w:ascii="Times" w:hAnsi="Times" w:cs="Times New Roman"/>
        </w:rPr>
      </w:pPr>
    </w:p>
    <w:p w:rsidR="004D37B7" w:rsidRPr="0099624D" w:rsidRDefault="004D37B7" w:rsidP="009269D9">
      <w:pPr>
        <w:spacing w:beforeLines="1" w:before="2" w:afterLines="1" w:after="2"/>
        <w:rPr>
          <w:rFonts w:ascii="Times" w:hAnsi="Times" w:cs="Times New Roman"/>
        </w:rPr>
      </w:pPr>
    </w:p>
    <w:p w:rsidR="007F23CB" w:rsidRPr="0099624D" w:rsidRDefault="0099624D" w:rsidP="004D37B7">
      <w:pPr>
        <w:spacing w:beforeLines="1" w:before="2" w:afterLines="1" w:after="2"/>
        <w:rPr>
          <w:rFonts w:ascii="Times" w:hAnsi="Times" w:cs="Times New Roman"/>
        </w:rPr>
      </w:pPr>
      <w:r>
        <w:rPr>
          <w:rFonts w:ascii="Times" w:hAnsi="Times" w:cs="Times New Roman"/>
        </w:rPr>
        <w:t>6</w:t>
      </w:r>
      <w:r w:rsidR="007F23CB" w:rsidRPr="0099624D">
        <w:rPr>
          <w:rFonts w:ascii="Times" w:hAnsi="Times" w:cs="Times New Roman"/>
        </w:rPr>
        <w:t xml:space="preserve">. Indicate what you would expect for the direction (positive, negative, or none at </w:t>
      </w:r>
      <w:r w:rsidR="004D37B7" w:rsidRPr="0099624D">
        <w:rPr>
          <w:rFonts w:ascii="Times" w:hAnsi="Times" w:cs="Times New Roman"/>
        </w:rPr>
        <w:t xml:space="preserve">all) and strength (none, weak, </w:t>
      </w:r>
      <w:r w:rsidR="007F23CB" w:rsidRPr="0099624D">
        <w:rPr>
          <w:rFonts w:ascii="Times" w:hAnsi="Times" w:cs="Times New Roman"/>
        </w:rPr>
        <w:t>moderate, or strong) of the association between the pairs of variables listed below.</w:t>
      </w:r>
      <w:r w:rsidR="004D37B7" w:rsidRPr="0099624D">
        <w:rPr>
          <w:rFonts w:ascii="Times" w:hAnsi="Times" w:cs="Times New Roman"/>
        </w:rPr>
        <w:t xml:space="preserve"> </w:t>
      </w:r>
      <w:r w:rsidR="007F23CB" w:rsidRPr="0099624D">
        <w:rPr>
          <w:rFonts w:ascii="Times" w:hAnsi="Times" w:cs="Times New Roman"/>
        </w:rPr>
        <w:br/>
        <w:t xml:space="preserve">  </w:t>
      </w:r>
    </w:p>
    <w:tbl>
      <w:tblPr>
        <w:tblStyle w:val="TableGrid"/>
        <w:tblW w:w="5026" w:type="pct"/>
        <w:tblLook w:val="0000" w:firstRow="0" w:lastRow="0" w:firstColumn="0" w:lastColumn="0" w:noHBand="0" w:noVBand="0"/>
      </w:tblPr>
      <w:tblGrid>
        <w:gridCol w:w="4783"/>
        <w:gridCol w:w="2340"/>
        <w:gridCol w:w="2366"/>
      </w:tblGrid>
      <w:tr w:rsidR="007F23CB" w:rsidRPr="0099624D" w:rsidTr="004D37B7">
        <w:trPr>
          <w:trHeight w:val="242"/>
        </w:trPr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  <w:r w:rsidRPr="0099624D">
              <w:rPr>
                <w:rFonts w:ascii="Times" w:hAnsi="Times"/>
                <w:color w:val="660000"/>
              </w:rPr>
              <w:t>Pair of Variables</w:t>
            </w:r>
          </w:p>
        </w:tc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  <w:r w:rsidRPr="0099624D">
              <w:rPr>
                <w:rFonts w:ascii="Times" w:hAnsi="Times"/>
                <w:color w:val="660000"/>
              </w:rPr>
              <w:t>Direction of association</w:t>
            </w:r>
          </w:p>
        </w:tc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  <w:r w:rsidRPr="0099624D">
              <w:rPr>
                <w:rFonts w:ascii="Times" w:hAnsi="Times"/>
                <w:color w:val="660000"/>
              </w:rPr>
              <w:t>Strength of association</w:t>
            </w:r>
          </w:p>
        </w:tc>
      </w:tr>
      <w:tr w:rsidR="007F23CB" w:rsidRPr="0099624D" w:rsidTr="004D37B7">
        <w:trPr>
          <w:trHeight w:val="259"/>
        </w:trPr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  <w:r w:rsidRPr="0099624D">
              <w:rPr>
                <w:rFonts w:ascii="Times" w:hAnsi="Times"/>
              </w:rPr>
              <w:t xml:space="preserve">height and </w:t>
            </w:r>
            <w:proofErr w:type="spellStart"/>
            <w:r w:rsidRPr="0099624D">
              <w:rPr>
                <w:rFonts w:ascii="Times" w:hAnsi="Times"/>
              </w:rPr>
              <w:t>armspan</w:t>
            </w:r>
            <w:proofErr w:type="spellEnd"/>
          </w:p>
        </w:tc>
        <w:tc>
          <w:tcPr>
            <w:tcW w:w="1233" w:type="pct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</w:p>
          <w:p w:rsidR="0099624D" w:rsidRPr="0099624D" w:rsidRDefault="0099624D" w:rsidP="007F23CB">
            <w:pPr>
              <w:rPr>
                <w:rFonts w:ascii="Times" w:hAnsi="Times"/>
              </w:rPr>
            </w:pPr>
          </w:p>
        </w:tc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</w:p>
        </w:tc>
      </w:tr>
      <w:tr w:rsidR="007F23CB" w:rsidRPr="0099624D" w:rsidTr="004D37B7">
        <w:trPr>
          <w:trHeight w:val="112"/>
        </w:trPr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  <w:r w:rsidRPr="0099624D">
              <w:rPr>
                <w:rFonts w:ascii="Times" w:hAnsi="Times"/>
              </w:rPr>
              <w:t>height and shoe size</w:t>
            </w:r>
          </w:p>
        </w:tc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</w:p>
          <w:p w:rsidR="0099624D" w:rsidRPr="0099624D" w:rsidRDefault="0099624D" w:rsidP="007F23CB">
            <w:pPr>
              <w:rPr>
                <w:rFonts w:ascii="Times" w:hAnsi="Times"/>
              </w:rPr>
            </w:pPr>
          </w:p>
        </w:tc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</w:p>
        </w:tc>
      </w:tr>
      <w:tr w:rsidR="007F23CB" w:rsidRPr="0099624D" w:rsidTr="004D37B7">
        <w:trPr>
          <w:trHeight w:val="112"/>
        </w:trPr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  <w:r w:rsidRPr="0099624D">
              <w:rPr>
                <w:rFonts w:ascii="Times" w:hAnsi="Times"/>
              </w:rPr>
              <w:t>height and G.P.A.</w:t>
            </w:r>
          </w:p>
        </w:tc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</w:p>
          <w:p w:rsidR="0099624D" w:rsidRPr="0099624D" w:rsidRDefault="0099624D" w:rsidP="007F23CB">
            <w:pPr>
              <w:rPr>
                <w:rFonts w:ascii="Times" w:hAnsi="Times"/>
              </w:rPr>
            </w:pPr>
          </w:p>
        </w:tc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</w:p>
        </w:tc>
      </w:tr>
      <w:tr w:rsidR="007F23CB" w:rsidRPr="0099624D" w:rsidTr="004D37B7">
        <w:trPr>
          <w:trHeight w:val="338"/>
        </w:trPr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  <w:r w:rsidRPr="0099624D">
              <w:rPr>
                <w:rFonts w:ascii="Times" w:hAnsi="Times"/>
              </w:rPr>
              <w:t>SAT score and college G.P.A.</w:t>
            </w:r>
          </w:p>
        </w:tc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</w:p>
          <w:p w:rsidR="0099624D" w:rsidRPr="0099624D" w:rsidRDefault="0099624D" w:rsidP="007F23CB">
            <w:pPr>
              <w:rPr>
                <w:rFonts w:ascii="Times" w:hAnsi="Times"/>
              </w:rPr>
            </w:pPr>
          </w:p>
        </w:tc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</w:p>
        </w:tc>
      </w:tr>
      <w:tr w:rsidR="007F23CB" w:rsidRPr="0099624D" w:rsidTr="004D37B7">
        <w:trPr>
          <w:trHeight w:val="326"/>
        </w:trPr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  <w:r w:rsidRPr="0099624D">
              <w:rPr>
                <w:rFonts w:ascii="Times" w:hAnsi="Times"/>
              </w:rPr>
              <w:t xml:space="preserve">Latitude and </w:t>
            </w:r>
            <w:proofErr w:type="spellStart"/>
            <w:r w:rsidRPr="0099624D">
              <w:rPr>
                <w:rFonts w:ascii="Times" w:hAnsi="Times"/>
              </w:rPr>
              <w:t>ave.</w:t>
            </w:r>
            <w:proofErr w:type="spellEnd"/>
            <w:r w:rsidRPr="0099624D">
              <w:rPr>
                <w:rFonts w:ascii="Times" w:hAnsi="Times"/>
              </w:rPr>
              <w:t xml:space="preserve"> January temp. in U.S.A.</w:t>
            </w:r>
          </w:p>
        </w:tc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</w:p>
          <w:p w:rsidR="0099624D" w:rsidRPr="0099624D" w:rsidRDefault="0099624D" w:rsidP="007F23CB">
            <w:pPr>
              <w:rPr>
                <w:rFonts w:ascii="Times" w:hAnsi="Times"/>
              </w:rPr>
            </w:pPr>
          </w:p>
        </w:tc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</w:p>
        </w:tc>
      </w:tr>
      <w:tr w:rsidR="007F23CB" w:rsidRPr="0099624D" w:rsidTr="004D37B7">
        <w:trPr>
          <w:trHeight w:val="338"/>
        </w:trPr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  <w:r w:rsidRPr="0099624D">
              <w:rPr>
                <w:rFonts w:ascii="Times" w:hAnsi="Times"/>
              </w:rPr>
              <w:t>Serving size and calories of fast food sandwiches</w:t>
            </w:r>
          </w:p>
        </w:tc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</w:p>
          <w:p w:rsidR="0099624D" w:rsidRPr="0099624D" w:rsidRDefault="0099624D" w:rsidP="007F23CB">
            <w:pPr>
              <w:rPr>
                <w:rFonts w:ascii="Times" w:hAnsi="Times"/>
              </w:rPr>
            </w:pPr>
          </w:p>
        </w:tc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</w:p>
        </w:tc>
      </w:tr>
      <w:tr w:rsidR="007F23CB" w:rsidRPr="0099624D" w:rsidTr="004D37B7">
        <w:trPr>
          <w:trHeight w:val="338"/>
        </w:trPr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  <w:r w:rsidRPr="0099624D">
              <w:rPr>
                <w:rFonts w:ascii="Times" w:hAnsi="Times"/>
              </w:rPr>
              <w:t>Air fare and distance to destination</w:t>
            </w:r>
          </w:p>
        </w:tc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</w:p>
          <w:p w:rsidR="0099624D" w:rsidRPr="0099624D" w:rsidRDefault="0099624D" w:rsidP="007F23CB">
            <w:pPr>
              <w:rPr>
                <w:rFonts w:ascii="Times" w:hAnsi="Times"/>
              </w:rPr>
            </w:pPr>
          </w:p>
        </w:tc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</w:p>
        </w:tc>
      </w:tr>
      <w:tr w:rsidR="007F23CB" w:rsidRPr="0099624D" w:rsidTr="004D37B7">
        <w:trPr>
          <w:trHeight w:val="326"/>
        </w:trPr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  <w:r w:rsidRPr="0099624D">
              <w:rPr>
                <w:rFonts w:ascii="Times" w:hAnsi="Times"/>
              </w:rPr>
              <w:t>Cost and quality of peanut butter brands</w:t>
            </w:r>
          </w:p>
        </w:tc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</w:p>
          <w:p w:rsidR="0099624D" w:rsidRPr="0099624D" w:rsidRDefault="0099624D" w:rsidP="007F23CB">
            <w:pPr>
              <w:rPr>
                <w:rFonts w:ascii="Times" w:hAnsi="Times"/>
              </w:rPr>
            </w:pPr>
          </w:p>
        </w:tc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</w:p>
        </w:tc>
      </w:tr>
      <w:tr w:rsidR="007F23CB" w:rsidRPr="0099624D" w:rsidTr="004D37B7">
        <w:trPr>
          <w:trHeight w:val="338"/>
        </w:trPr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  <w:r w:rsidRPr="0099624D">
              <w:rPr>
                <w:rFonts w:ascii="Times" w:hAnsi="Times"/>
              </w:rPr>
              <w:t xml:space="preserve">Governor's salary and </w:t>
            </w:r>
            <w:proofErr w:type="spellStart"/>
            <w:r w:rsidRPr="0099624D">
              <w:rPr>
                <w:rFonts w:ascii="Times" w:hAnsi="Times"/>
              </w:rPr>
              <w:t>ave.</w:t>
            </w:r>
            <w:proofErr w:type="spellEnd"/>
            <w:r w:rsidRPr="0099624D">
              <w:rPr>
                <w:rFonts w:ascii="Times" w:hAnsi="Times"/>
              </w:rPr>
              <w:t xml:space="preserve"> pay in state</w:t>
            </w:r>
          </w:p>
        </w:tc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</w:p>
          <w:p w:rsidR="0099624D" w:rsidRPr="0099624D" w:rsidRDefault="0099624D" w:rsidP="007F23CB">
            <w:pPr>
              <w:rPr>
                <w:rFonts w:ascii="Times" w:hAnsi="Times"/>
              </w:rPr>
            </w:pPr>
          </w:p>
        </w:tc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</w:p>
        </w:tc>
      </w:tr>
      <w:tr w:rsidR="007F23CB" w:rsidRPr="0099624D" w:rsidTr="004D37B7">
        <w:trPr>
          <w:trHeight w:val="338"/>
        </w:trPr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  <w:r w:rsidRPr="0099624D">
              <w:rPr>
                <w:rFonts w:ascii="Times" w:hAnsi="Times"/>
              </w:rPr>
              <w:t>reading ability and shoe size of children</w:t>
            </w:r>
          </w:p>
        </w:tc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</w:p>
          <w:p w:rsidR="0099624D" w:rsidRPr="0099624D" w:rsidRDefault="0099624D" w:rsidP="007F23CB">
            <w:pPr>
              <w:rPr>
                <w:rFonts w:ascii="Times" w:hAnsi="Times"/>
              </w:rPr>
            </w:pPr>
          </w:p>
        </w:tc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</w:p>
        </w:tc>
      </w:tr>
      <w:tr w:rsidR="007F23CB" w:rsidRPr="0099624D" w:rsidTr="004D37B7">
        <w:trPr>
          <w:trHeight w:val="326"/>
        </w:trPr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  <w:r w:rsidRPr="0099624D">
              <w:rPr>
                <w:rFonts w:ascii="Times" w:hAnsi="Times"/>
              </w:rPr>
              <w:t>exercise and heart attack rate</w:t>
            </w:r>
          </w:p>
        </w:tc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</w:p>
          <w:p w:rsidR="0099624D" w:rsidRPr="0099624D" w:rsidRDefault="0099624D" w:rsidP="007F23CB">
            <w:pPr>
              <w:rPr>
                <w:rFonts w:ascii="Times" w:hAnsi="Times"/>
              </w:rPr>
            </w:pPr>
          </w:p>
        </w:tc>
        <w:tc>
          <w:tcPr>
            <w:tcW w:w="0" w:type="auto"/>
          </w:tcPr>
          <w:p w:rsidR="007F23CB" w:rsidRPr="0099624D" w:rsidRDefault="007F23CB" w:rsidP="007F23CB">
            <w:pPr>
              <w:rPr>
                <w:rFonts w:ascii="Times" w:hAnsi="Times"/>
              </w:rPr>
            </w:pPr>
          </w:p>
        </w:tc>
      </w:tr>
    </w:tbl>
    <w:p w:rsidR="0099624D" w:rsidRDefault="0099624D" w:rsidP="009269D9">
      <w:pPr>
        <w:spacing w:beforeLines="1" w:before="2" w:afterLines="1" w:after="2"/>
        <w:rPr>
          <w:rFonts w:ascii="Times" w:hAnsi="Times" w:cs="Times New Roman"/>
          <w:b/>
          <w:color w:val="660000"/>
        </w:rPr>
      </w:pPr>
    </w:p>
    <w:p w:rsidR="0099624D" w:rsidRDefault="0099624D" w:rsidP="009269D9">
      <w:pPr>
        <w:spacing w:beforeLines="1" w:before="2" w:afterLines="1" w:after="2"/>
        <w:rPr>
          <w:rFonts w:ascii="Times" w:hAnsi="Times" w:cs="Times New Roman"/>
          <w:b/>
          <w:color w:val="660000"/>
        </w:rPr>
      </w:pPr>
    </w:p>
    <w:p w:rsidR="0099624D" w:rsidRDefault="0099624D" w:rsidP="009269D9">
      <w:pPr>
        <w:spacing w:beforeLines="1" w:before="2" w:afterLines="1" w:after="2"/>
        <w:rPr>
          <w:rFonts w:ascii="Times" w:hAnsi="Times" w:cs="Times New Roman"/>
          <w:b/>
          <w:color w:val="660000"/>
        </w:rPr>
      </w:pPr>
    </w:p>
    <w:p w:rsidR="0099624D" w:rsidRPr="0099624D" w:rsidRDefault="0099624D" w:rsidP="009269D9">
      <w:pPr>
        <w:spacing w:beforeLines="1" w:before="2" w:afterLines="1" w:after="2"/>
        <w:rPr>
          <w:rFonts w:ascii="Times" w:hAnsi="Times" w:cs="Times New Roman"/>
          <w:b/>
          <w:color w:val="660000"/>
        </w:rPr>
      </w:pPr>
    </w:p>
    <w:p w:rsidR="007F23CB" w:rsidRPr="0099624D" w:rsidRDefault="007F23CB" w:rsidP="009269D9">
      <w:pPr>
        <w:spacing w:beforeLines="1" w:before="2" w:afterLines="1" w:after="2"/>
        <w:rPr>
          <w:rFonts w:ascii="Times" w:hAnsi="Times" w:cs="Times New Roman"/>
        </w:rPr>
      </w:pPr>
      <w:r w:rsidRPr="0099624D">
        <w:rPr>
          <w:rFonts w:ascii="Times" w:hAnsi="Times" w:cs="Times New Roman"/>
          <w:b/>
          <w:color w:val="660000"/>
        </w:rPr>
        <w:lastRenderedPageBreak/>
        <w:t>Correlation</w:t>
      </w:r>
      <w:r w:rsidRPr="0099624D">
        <w:rPr>
          <w:rFonts w:ascii="Times" w:hAnsi="Times" w:cs="Times New Roman"/>
        </w:rPr>
        <w:t xml:space="preserve"> </w:t>
      </w:r>
    </w:p>
    <w:p w:rsidR="00AA0503" w:rsidRPr="0099624D" w:rsidRDefault="0099624D" w:rsidP="009269D9">
      <w:pPr>
        <w:spacing w:beforeLines="1" w:before="2" w:afterLines="1" w:after="2"/>
        <w:rPr>
          <w:rFonts w:ascii="Times" w:hAnsi="Times" w:cs="Times New Roman"/>
        </w:rPr>
      </w:pPr>
      <w:r>
        <w:rPr>
          <w:rFonts w:ascii="Times" w:hAnsi="Times" w:cs="Times New Roman"/>
        </w:rPr>
        <w:t>7</w:t>
      </w:r>
      <w:r w:rsidR="007F23CB" w:rsidRPr="0099624D">
        <w:rPr>
          <w:rFonts w:ascii="Times" w:hAnsi="Times" w:cs="Times New Roman"/>
        </w:rPr>
        <w:t>. Use a calculator to compute the correlation coefficients for each of the three p</w:t>
      </w:r>
      <w:r w:rsidRPr="0099624D">
        <w:rPr>
          <w:rFonts w:ascii="Times" w:hAnsi="Times" w:cs="Times New Roman"/>
        </w:rPr>
        <w:t xml:space="preserve">airs of variables.  First, </w:t>
      </w:r>
      <w:proofErr w:type="gramStart"/>
      <w:r w:rsidRPr="0099624D">
        <w:rPr>
          <w:rFonts w:ascii="Times" w:hAnsi="Times" w:cs="Times New Roman"/>
        </w:rPr>
        <w:t xml:space="preserve">you  </w:t>
      </w:r>
      <w:bookmarkStart w:id="0" w:name="_GoBack"/>
      <w:bookmarkEnd w:id="0"/>
      <w:r w:rsidR="007F23CB" w:rsidRPr="0099624D">
        <w:rPr>
          <w:rFonts w:ascii="Times" w:hAnsi="Times" w:cs="Times New Roman"/>
        </w:rPr>
        <w:t>need</w:t>
      </w:r>
      <w:proofErr w:type="gramEnd"/>
      <w:r w:rsidR="007F23CB" w:rsidRPr="0099624D">
        <w:rPr>
          <w:rFonts w:ascii="Times" w:hAnsi="Times" w:cs="Times New Roman"/>
        </w:rPr>
        <w:t xml:space="preserve"> to tell the calculator to turn on the Diagnostics.  Enter 2nd, Catalog (on</w:t>
      </w:r>
      <w:r w:rsidRPr="0099624D">
        <w:rPr>
          <w:rFonts w:ascii="Times" w:hAnsi="Times" w:cs="Times New Roman"/>
        </w:rPr>
        <w:t xml:space="preserve"> the 0 button), scroll down </w:t>
      </w:r>
      <w:proofErr w:type="gramStart"/>
      <w:r w:rsidRPr="0099624D">
        <w:rPr>
          <w:rFonts w:ascii="Times" w:hAnsi="Times" w:cs="Times New Roman"/>
        </w:rPr>
        <w:t xml:space="preserve">to  </w:t>
      </w:r>
      <w:proofErr w:type="spellStart"/>
      <w:r w:rsidR="007F23CB" w:rsidRPr="0099624D">
        <w:rPr>
          <w:rFonts w:ascii="Times" w:hAnsi="Times" w:cs="Times New Roman"/>
        </w:rPr>
        <w:t>DiagnosticOn</w:t>
      </w:r>
      <w:proofErr w:type="spellEnd"/>
      <w:proofErr w:type="gramEnd"/>
      <w:r w:rsidR="007F23CB" w:rsidRPr="0099624D">
        <w:rPr>
          <w:rFonts w:ascii="Times" w:hAnsi="Times" w:cs="Times New Roman"/>
        </w:rPr>
        <w:t>, and hit enter twice.  Now your calculator is ready to calculate the co</w:t>
      </w:r>
      <w:r w:rsidRPr="0099624D">
        <w:rPr>
          <w:rFonts w:ascii="Times" w:hAnsi="Times" w:cs="Times New Roman"/>
        </w:rPr>
        <w:t xml:space="preserve">rrelation coefficients.  </w:t>
      </w:r>
      <w:proofErr w:type="gramStart"/>
      <w:r w:rsidRPr="0099624D">
        <w:rPr>
          <w:rFonts w:ascii="Times" w:hAnsi="Times" w:cs="Times New Roman"/>
        </w:rPr>
        <w:t xml:space="preserve">Enter  </w:t>
      </w:r>
      <w:r w:rsidR="002845A5">
        <w:rPr>
          <w:rFonts w:ascii="Times" w:hAnsi="Times" w:cs="Times New Roman"/>
        </w:rPr>
        <w:t>STAT</w:t>
      </w:r>
      <w:proofErr w:type="gramEnd"/>
      <w:r w:rsidR="002845A5">
        <w:rPr>
          <w:rFonts w:ascii="Times" w:hAnsi="Times" w:cs="Times New Roman"/>
        </w:rPr>
        <w:t xml:space="preserve">, CALC, choose #8, </w:t>
      </w:r>
      <w:proofErr w:type="spellStart"/>
      <w:r w:rsidR="002845A5">
        <w:rPr>
          <w:rFonts w:ascii="Times" w:hAnsi="Times" w:cs="Times New Roman"/>
        </w:rPr>
        <w:t>LinReg</w:t>
      </w:r>
      <w:proofErr w:type="spellEnd"/>
      <w:r w:rsidR="002845A5">
        <w:rPr>
          <w:rFonts w:ascii="Times" w:hAnsi="Times" w:cs="Times New Roman"/>
        </w:rPr>
        <w:t xml:space="preserve"> (a</w:t>
      </w:r>
      <w:r w:rsidR="007F23CB" w:rsidRPr="0099624D">
        <w:rPr>
          <w:rFonts w:ascii="Times" w:hAnsi="Times" w:cs="Times New Roman"/>
        </w:rPr>
        <w:t xml:space="preserve"> + </w:t>
      </w:r>
      <w:proofErr w:type="spellStart"/>
      <w:r w:rsidR="007F23CB" w:rsidRPr="0099624D">
        <w:rPr>
          <w:rFonts w:ascii="Times" w:hAnsi="Times" w:cs="Times New Roman"/>
        </w:rPr>
        <w:t>b</w:t>
      </w:r>
      <w:r w:rsidR="002845A5">
        <w:rPr>
          <w:rFonts w:ascii="Times" w:hAnsi="Times" w:cs="Times New Roman"/>
        </w:rPr>
        <w:t>x</w:t>
      </w:r>
      <w:proofErr w:type="spellEnd"/>
      <w:r w:rsidR="007F23CB" w:rsidRPr="0099624D">
        <w:rPr>
          <w:rFonts w:ascii="Times" w:hAnsi="Times" w:cs="Times New Roman"/>
        </w:rPr>
        <w:t>).  The calculator will wait for you to e</w:t>
      </w:r>
      <w:r w:rsidRPr="0099624D">
        <w:rPr>
          <w:rFonts w:ascii="Times" w:hAnsi="Times" w:cs="Times New Roman"/>
        </w:rPr>
        <w:t xml:space="preserve">nter two lists, separated by a </w:t>
      </w:r>
      <w:r w:rsidR="007F23CB" w:rsidRPr="0099624D">
        <w:rPr>
          <w:rFonts w:ascii="Times" w:hAnsi="Times" w:cs="Times New Roman"/>
        </w:rPr>
        <w:t xml:space="preserve">comma.  Then hit enter. </w:t>
      </w:r>
      <w:r w:rsidR="007F23CB" w:rsidRPr="0099624D">
        <w:rPr>
          <w:rFonts w:ascii="Times" w:hAnsi="Times" w:cs="Times New Roman"/>
        </w:rPr>
        <w:br/>
      </w:r>
    </w:p>
    <w:p w:rsidR="007F23CB" w:rsidRPr="0099624D" w:rsidRDefault="0099624D" w:rsidP="009269D9">
      <w:pPr>
        <w:spacing w:beforeLines="1" w:before="2" w:afterLines="1" w:after="2"/>
        <w:rPr>
          <w:rFonts w:ascii="Times" w:hAnsi="Times" w:cs="Times New Roman"/>
        </w:rPr>
      </w:pPr>
      <w:r>
        <w:rPr>
          <w:rFonts w:ascii="Times" w:hAnsi="Times" w:cs="Times New Roman"/>
        </w:rPr>
        <w:t>8</w:t>
      </w:r>
      <w:r w:rsidR="00AA0503" w:rsidRPr="0099624D">
        <w:rPr>
          <w:rFonts w:ascii="Times" w:hAnsi="Times" w:cs="Times New Roman"/>
        </w:rPr>
        <w:t xml:space="preserve">. </w:t>
      </w:r>
      <w:r w:rsidR="007F23CB" w:rsidRPr="0099624D">
        <w:rPr>
          <w:rFonts w:ascii="Times" w:hAnsi="Times" w:cs="Times New Roman"/>
        </w:rPr>
        <w:t xml:space="preserve">What are the correlation coefficients for the three pairs of variables? </w:t>
      </w:r>
    </w:p>
    <w:p w:rsidR="0099624D" w:rsidRPr="0099624D" w:rsidRDefault="0099624D" w:rsidP="009269D9">
      <w:pPr>
        <w:spacing w:beforeLines="1" w:before="2" w:afterLines="1" w:after="2"/>
        <w:rPr>
          <w:rFonts w:ascii="Times" w:hAnsi="Times" w:cs="Times New Roman"/>
        </w:rPr>
      </w:pPr>
    </w:p>
    <w:p w:rsidR="0099624D" w:rsidRPr="0099624D" w:rsidRDefault="0099624D" w:rsidP="009269D9">
      <w:pPr>
        <w:spacing w:beforeLines="1" w:before="2" w:afterLines="1" w:after="2"/>
        <w:rPr>
          <w:rFonts w:ascii="Times" w:hAnsi="Times" w:cs="Times New Roman"/>
        </w:rPr>
      </w:pPr>
    </w:p>
    <w:p w:rsidR="0099624D" w:rsidRPr="0099624D" w:rsidRDefault="0099624D" w:rsidP="009269D9">
      <w:pPr>
        <w:spacing w:beforeLines="1" w:before="2" w:afterLines="1" w:after="2"/>
        <w:rPr>
          <w:rFonts w:ascii="Times" w:hAnsi="Times" w:cs="Times New Roman"/>
        </w:rPr>
      </w:pPr>
    </w:p>
    <w:p w:rsidR="0099624D" w:rsidRPr="0099624D" w:rsidRDefault="00AA0503" w:rsidP="00AA0503">
      <w:pPr>
        <w:spacing w:beforeLines="1" w:before="2" w:afterLines="1" w:after="2"/>
        <w:rPr>
          <w:rFonts w:ascii="Times" w:hAnsi="Times" w:cs="Times New Roman"/>
        </w:rPr>
      </w:pPr>
      <w:r w:rsidRPr="0099624D">
        <w:rPr>
          <w:rFonts w:ascii="Times" w:hAnsi="Times" w:cs="Times New Roman"/>
        </w:rPr>
        <w:t xml:space="preserve">   </w:t>
      </w:r>
      <w:r w:rsidR="007F23CB" w:rsidRPr="0099624D">
        <w:rPr>
          <w:rFonts w:ascii="Times" w:hAnsi="Times" w:cs="Times New Roman"/>
        </w:rPr>
        <w:t xml:space="preserve"> Which pair has the highest (in absolute value) correlation? </w:t>
      </w:r>
    </w:p>
    <w:p w:rsidR="0099624D" w:rsidRPr="0099624D" w:rsidRDefault="0099624D" w:rsidP="00AA0503">
      <w:pPr>
        <w:spacing w:beforeLines="1" w:before="2" w:afterLines="1" w:after="2"/>
        <w:rPr>
          <w:rFonts w:ascii="Times" w:hAnsi="Times" w:cs="Times New Roman"/>
        </w:rPr>
      </w:pPr>
    </w:p>
    <w:p w:rsidR="0099624D" w:rsidRPr="0099624D" w:rsidRDefault="0099624D" w:rsidP="00AA0503">
      <w:pPr>
        <w:spacing w:beforeLines="1" w:before="2" w:afterLines="1" w:after="2"/>
        <w:rPr>
          <w:rFonts w:ascii="Times" w:hAnsi="Times" w:cs="Times New Roman"/>
        </w:rPr>
      </w:pPr>
    </w:p>
    <w:p w:rsidR="00AA0503" w:rsidRPr="0099624D" w:rsidRDefault="007F23CB" w:rsidP="00AA0503">
      <w:pPr>
        <w:spacing w:beforeLines="1" w:before="2" w:afterLines="1" w:after="2"/>
        <w:rPr>
          <w:rFonts w:ascii="Times" w:hAnsi="Times" w:cs="Times New Roman"/>
        </w:rPr>
      </w:pPr>
      <w:r w:rsidRPr="0099624D">
        <w:rPr>
          <w:rFonts w:ascii="Times" w:hAnsi="Times" w:cs="Times New Roman"/>
        </w:rPr>
        <w:br/>
        <w:t xml:space="preserve">    Which pair has the lowest correlation? </w:t>
      </w:r>
    </w:p>
    <w:p w:rsidR="0099624D" w:rsidRDefault="0099624D" w:rsidP="00AA0503">
      <w:pPr>
        <w:spacing w:beforeLines="1" w:before="2" w:afterLines="1" w:after="2"/>
        <w:rPr>
          <w:rFonts w:ascii="Times" w:hAnsi="Times" w:cs="Times New Roman"/>
        </w:rPr>
      </w:pPr>
    </w:p>
    <w:p w:rsidR="00781CB9" w:rsidRDefault="001161C2" w:rsidP="00781CB9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9. </w:t>
      </w:r>
      <w:r w:rsidR="00781CB9">
        <w:rPr>
          <w:rFonts w:ascii="Times" w:hAnsi="Times" w:cs="Times New Roman"/>
        </w:rPr>
        <w:t>Write a brief paragraph comparing the correlations of each of our variable combinations. Does this information support your findings in #4?</w:t>
      </w:r>
      <w:r w:rsidR="00781CB9" w:rsidRPr="0099624D">
        <w:rPr>
          <w:rFonts w:ascii="Times" w:hAnsi="Times" w:cs="Times New Roman"/>
        </w:rPr>
        <w:t xml:space="preserve">  </w:t>
      </w:r>
    </w:p>
    <w:p w:rsidR="00781CB9" w:rsidRDefault="00781CB9" w:rsidP="00781CB9">
      <w:pPr>
        <w:rPr>
          <w:rFonts w:ascii="Times" w:hAnsi="Times" w:cs="Times New Roman"/>
        </w:rPr>
      </w:pPr>
    </w:p>
    <w:p w:rsidR="00781CB9" w:rsidRDefault="00781CB9" w:rsidP="00781CB9">
      <w:pPr>
        <w:rPr>
          <w:rFonts w:ascii="Times" w:hAnsi="Times" w:cs="Times New Roman"/>
        </w:rPr>
      </w:pPr>
    </w:p>
    <w:p w:rsidR="00781CB9" w:rsidRDefault="00781CB9" w:rsidP="00781CB9">
      <w:pPr>
        <w:rPr>
          <w:rFonts w:ascii="Times" w:hAnsi="Times" w:cs="Times New Roman"/>
        </w:rPr>
      </w:pPr>
    </w:p>
    <w:p w:rsidR="00781CB9" w:rsidRPr="0099624D" w:rsidRDefault="00781CB9" w:rsidP="00781CB9"/>
    <w:p w:rsidR="0099624D" w:rsidRDefault="00781CB9" w:rsidP="00AA0503">
      <w:pPr>
        <w:spacing w:beforeLines="1" w:before="2" w:afterLines="1" w:after="2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10. </w:t>
      </w:r>
      <w:r w:rsidR="001161C2">
        <w:rPr>
          <w:rFonts w:ascii="Times" w:hAnsi="Times" w:cs="Times New Roman"/>
        </w:rPr>
        <w:t>Co</w:t>
      </w:r>
      <w:r>
        <w:rPr>
          <w:rFonts w:ascii="Times" w:hAnsi="Times" w:cs="Times New Roman"/>
        </w:rPr>
        <w:t>mpute the correlation coefficient for MOM vs. OWN. Compare this to your results for OWN vs. MOM. What do you notice?</w:t>
      </w:r>
    </w:p>
    <w:p w:rsidR="00781CB9" w:rsidRDefault="00781CB9" w:rsidP="00AA0503">
      <w:pPr>
        <w:spacing w:beforeLines="1" w:before="2" w:afterLines="1" w:after="2"/>
        <w:rPr>
          <w:rFonts w:ascii="Times" w:hAnsi="Times" w:cs="Times New Roman"/>
        </w:rPr>
      </w:pPr>
    </w:p>
    <w:p w:rsidR="00781CB9" w:rsidRDefault="00781CB9" w:rsidP="00AA0503">
      <w:pPr>
        <w:spacing w:beforeLines="1" w:before="2" w:afterLines="1" w:after="2"/>
        <w:rPr>
          <w:rFonts w:ascii="Times" w:hAnsi="Times" w:cs="Times New Roman"/>
        </w:rPr>
      </w:pPr>
    </w:p>
    <w:p w:rsidR="00781CB9" w:rsidRDefault="00781CB9" w:rsidP="00AA0503">
      <w:pPr>
        <w:spacing w:beforeLines="1" w:before="2" w:afterLines="1" w:after="2"/>
        <w:rPr>
          <w:rFonts w:ascii="Times" w:hAnsi="Times" w:cs="Times New Roman"/>
        </w:rPr>
      </w:pPr>
    </w:p>
    <w:p w:rsidR="00781CB9" w:rsidRDefault="00781CB9" w:rsidP="00AA0503">
      <w:pPr>
        <w:spacing w:beforeLines="1" w:before="2" w:afterLines="1" w:after="2"/>
        <w:rPr>
          <w:rFonts w:ascii="Times" w:hAnsi="Times" w:cs="Times New Roman"/>
        </w:rPr>
      </w:pPr>
    </w:p>
    <w:p w:rsidR="00781CB9" w:rsidRDefault="00781CB9" w:rsidP="00AA0503">
      <w:pPr>
        <w:spacing w:beforeLines="1" w:before="2" w:afterLines="1" w:after="2"/>
        <w:rPr>
          <w:rFonts w:ascii="Times" w:hAnsi="Times" w:cs="Times New Roman"/>
        </w:rPr>
      </w:pPr>
    </w:p>
    <w:p w:rsidR="0099624D" w:rsidRPr="0099624D" w:rsidRDefault="0099624D" w:rsidP="00AA0503">
      <w:pPr>
        <w:spacing w:beforeLines="1" w:before="2" w:afterLines="1" w:after="2"/>
        <w:rPr>
          <w:rFonts w:ascii="Times" w:hAnsi="Times" w:cs="Times New Roman"/>
        </w:rPr>
      </w:pPr>
    </w:p>
    <w:p w:rsidR="0099624D" w:rsidRPr="0099624D" w:rsidRDefault="00781CB9" w:rsidP="0099624D">
      <w:r>
        <w:rPr>
          <w:rFonts w:ascii="Times" w:hAnsi="Times" w:cs="Times New Roman"/>
        </w:rPr>
        <w:t>11</w:t>
      </w:r>
      <w:r w:rsidR="0099624D" w:rsidRPr="0099624D">
        <w:rPr>
          <w:rFonts w:ascii="Times" w:hAnsi="Times" w:cs="Times New Roman"/>
        </w:rPr>
        <w:t xml:space="preserve">. </w:t>
      </w:r>
      <w:r>
        <w:rPr>
          <w:rFonts w:ascii="Times" w:hAnsi="Times" w:cs="Times New Roman"/>
        </w:rPr>
        <w:t xml:space="preserve">Answer: </w:t>
      </w:r>
    </w:p>
    <w:p w:rsidR="0099624D" w:rsidRPr="0099624D" w:rsidRDefault="0099624D" w:rsidP="0099624D"/>
    <w:p w:rsidR="0099624D" w:rsidRPr="0099624D" w:rsidRDefault="0099624D" w:rsidP="0099624D"/>
    <w:p w:rsidR="0099624D" w:rsidRPr="0099624D" w:rsidRDefault="0099624D" w:rsidP="0099624D">
      <w:pPr>
        <w:rPr>
          <w:rFonts w:ascii="Times" w:hAnsi="Times" w:cs="Times New Roman"/>
        </w:rPr>
      </w:pPr>
    </w:p>
    <w:p w:rsidR="0099624D" w:rsidRPr="0099624D" w:rsidRDefault="0099624D" w:rsidP="00AA0503">
      <w:pPr>
        <w:spacing w:beforeLines="1" w:before="2" w:afterLines="1" w:after="2"/>
        <w:rPr>
          <w:rFonts w:ascii="Times" w:hAnsi="Times" w:cs="Times New Roman"/>
        </w:rPr>
      </w:pPr>
    </w:p>
    <w:sectPr w:rsidR="0099624D" w:rsidRPr="0099624D" w:rsidSect="004D37B7">
      <w:pgSz w:w="12240" w:h="15840"/>
      <w:pgMar w:top="630" w:right="1440" w:bottom="72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CB"/>
    <w:rsid w:val="001161C2"/>
    <w:rsid w:val="002845A5"/>
    <w:rsid w:val="004D37B7"/>
    <w:rsid w:val="005321DA"/>
    <w:rsid w:val="00781CB9"/>
    <w:rsid w:val="007F23CB"/>
    <w:rsid w:val="009269D9"/>
    <w:rsid w:val="0099624D"/>
    <w:rsid w:val="00A80CFA"/>
    <w:rsid w:val="00AA05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887A0E7-56E1-4D8C-9762-BD701B76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23CB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69D9"/>
    <w:pPr>
      <w:ind w:left="720"/>
      <w:contextualSpacing/>
    </w:pPr>
  </w:style>
  <w:style w:type="table" w:styleId="TableGrid">
    <w:name w:val="Table Grid"/>
    <w:basedOn w:val="TableNormal"/>
    <w:uiPriority w:val="59"/>
    <w:rsid w:val="009269D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Kristen</dc:creator>
  <cp:lastModifiedBy>Rose, Kristen</cp:lastModifiedBy>
  <cp:revision>4</cp:revision>
  <dcterms:created xsi:type="dcterms:W3CDTF">2013-09-27T21:58:00Z</dcterms:created>
  <dcterms:modified xsi:type="dcterms:W3CDTF">2013-10-02T22:24:00Z</dcterms:modified>
</cp:coreProperties>
</file>