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0"/>
        <w:gridCol w:w="2160"/>
        <w:gridCol w:w="2160"/>
        <w:gridCol w:w="2250"/>
        <w:gridCol w:w="2355"/>
      </w:tblGrid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Point Value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10 points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8 points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</w:p>
        </w:tc>
      </w:tr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Description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thorough understanding of important information. Has several examples and shows unique insight.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an accurate understanding of information and has several examples.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minimal understanding of information and has few examples.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Has misconceptions about the information and examples are trite and superficial or conflicting.</w:t>
            </w:r>
          </w:p>
        </w:tc>
      </w:tr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and Salary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thorough understanding of important information. Has several examples and shows unique insight.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an accurate understanding of information and has several examples.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minimal understanding of information and has few examples.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Has misconceptions about the information and examples are trite and superficial or conflicting.</w:t>
            </w:r>
          </w:p>
        </w:tc>
      </w:tr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Prospective and Personality Traits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thorough understanding of important information. Has several examples and shows unique insight.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an accurate understanding of information and has several examples.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 minimal understanding of information and has few examples.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Has misconceptions about the information and examples are trite and superficial or conflicting.</w:t>
            </w:r>
          </w:p>
        </w:tc>
      </w:tr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Use of Technology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Maximizing technology's utilization to convey the desired concepts.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Using technology to convey the desired concepts.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Displaying a fundamental understanding of technology's utilization.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E8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Lacking a fundamental understanding of technology's utilization.</w:t>
            </w:r>
          </w:p>
        </w:tc>
      </w:tr>
      <w:tr w:rsidR="003257FD" w:rsidRPr="003257FD" w:rsidTr="003257FD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FD" w:rsidRPr="003257FD" w:rsidRDefault="003257FD" w:rsidP="003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Captivates classmates by clearly and confidently communicating a summary of the portfolio, established good eye contact, and has excellent voice inflection and delivery rate.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Clearly communicates a summary of the report to classmates, establishes eye contact and has good voice and delivery rate.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a limited summary of the report; ineffectively delivery.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7FD" w:rsidRPr="003257FD" w:rsidRDefault="003257FD" w:rsidP="003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D">
              <w:rPr>
                <w:rFonts w:ascii="Times New Roman" w:eastAsia="Times New Roman" w:hAnsi="Times New Roman" w:cs="Times New Roman"/>
                <w:sz w:val="24"/>
                <w:szCs w:val="24"/>
              </w:rPr>
              <w:t>Fails to communicate a summary of the report; poor eye contact and/or monotone delivery.</w:t>
            </w:r>
          </w:p>
        </w:tc>
      </w:tr>
    </w:tbl>
    <w:p w:rsidR="00FD3E76" w:rsidRDefault="00FD3E76" w:rsidP="003257FD"/>
    <w:sectPr w:rsidR="00FD3E76" w:rsidSect="003257FD">
      <w:pgSz w:w="12240" w:h="15840"/>
      <w:pgMar w:top="14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257FD"/>
    <w:rsid w:val="003257FD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>CVUSD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datawise</dc:creator>
  <cp:keywords/>
  <dc:description/>
  <cp:lastModifiedBy>datawise</cp:lastModifiedBy>
  <cp:revision>1</cp:revision>
  <dcterms:created xsi:type="dcterms:W3CDTF">2011-12-13T18:36:00Z</dcterms:created>
  <dcterms:modified xsi:type="dcterms:W3CDTF">2011-12-13T18:43:00Z</dcterms:modified>
</cp:coreProperties>
</file>