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E" w:rsidRPr="00B814B2" w:rsidRDefault="00B73885" w:rsidP="00B73885">
      <w:pPr>
        <w:spacing w:after="0" w:line="240" w:lineRule="auto"/>
        <w:rPr>
          <w:sz w:val="20"/>
        </w:rPr>
      </w:pPr>
      <w:r w:rsidRPr="00B73885">
        <w:rPr>
          <w:b/>
          <w:u w:val="single"/>
        </w:rPr>
        <w:t xml:space="preserve">Chapter 2: </w:t>
      </w:r>
      <w:r w:rsidRPr="00B73885">
        <w:rPr>
          <w:u w:val="single"/>
        </w:rPr>
        <w:t>Important Definitions, Postulates and Theorems</w:t>
      </w:r>
      <w:r w:rsidRPr="00B73885">
        <w:t xml:space="preserve">  </w:t>
      </w:r>
      <w:r w:rsidR="00B814B2">
        <w:t xml:space="preserve"> </w:t>
      </w:r>
      <w:r w:rsidRPr="00B73885">
        <w:t xml:space="preserve"> </w:t>
      </w:r>
      <w:r w:rsidR="00B0384E" w:rsidRPr="00B814B2">
        <w:rPr>
          <w:sz w:val="20"/>
        </w:rPr>
        <w:t xml:space="preserve">(Fill in the blanks with the correct definition/postulate/theorem. </w:t>
      </w:r>
    </w:p>
    <w:p w:rsidR="00B0384E" w:rsidRPr="00B814B2" w:rsidRDefault="00B0384E" w:rsidP="00B0384E">
      <w:pPr>
        <w:spacing w:after="0" w:line="240" w:lineRule="auto"/>
        <w:ind w:left="5040"/>
        <w:rPr>
          <w:sz w:val="20"/>
        </w:rPr>
      </w:pPr>
      <w:r w:rsidRPr="00B814B2">
        <w:rPr>
          <w:sz w:val="20"/>
        </w:rPr>
        <w:t xml:space="preserve">       </w:t>
      </w:r>
      <w:r w:rsidR="00B814B2">
        <w:rPr>
          <w:sz w:val="20"/>
        </w:rPr>
        <w:t xml:space="preserve">    </w:t>
      </w:r>
      <w:r w:rsidRPr="00B814B2">
        <w:rPr>
          <w:sz w:val="20"/>
        </w:rPr>
        <w:t xml:space="preserve">Do not add anything else to this worksheet. You may use this on     </w:t>
      </w:r>
    </w:p>
    <w:p w:rsidR="00B73885" w:rsidRPr="00B814B2" w:rsidRDefault="00B0384E" w:rsidP="00B814B2">
      <w:pPr>
        <w:spacing w:after="0" w:line="240" w:lineRule="auto"/>
        <w:ind w:left="5040"/>
        <w:rPr>
          <w:sz w:val="20"/>
        </w:rPr>
      </w:pPr>
      <w:r w:rsidRPr="00B814B2">
        <w:rPr>
          <w:sz w:val="20"/>
        </w:rPr>
        <w:t xml:space="preserve">       </w:t>
      </w:r>
      <w:r w:rsidR="00B814B2">
        <w:rPr>
          <w:sz w:val="20"/>
        </w:rPr>
        <w:t xml:space="preserve">    </w:t>
      </w:r>
      <w:proofErr w:type="gramStart"/>
      <w:r w:rsidRPr="00B814B2">
        <w:rPr>
          <w:sz w:val="20"/>
        </w:rPr>
        <w:t>the</w:t>
      </w:r>
      <w:proofErr w:type="gramEnd"/>
      <w:r w:rsidRPr="00B814B2">
        <w:rPr>
          <w:sz w:val="20"/>
        </w:rPr>
        <w:t xml:space="preserve"> </w:t>
      </w:r>
      <w:proofErr w:type="spellStart"/>
      <w:r w:rsidRPr="00B814B2">
        <w:rPr>
          <w:sz w:val="20"/>
        </w:rPr>
        <w:t>Ch</w:t>
      </w:r>
      <w:proofErr w:type="spellEnd"/>
      <w:r w:rsidRPr="00B814B2">
        <w:rPr>
          <w:sz w:val="20"/>
        </w:rPr>
        <w:t xml:space="preserve"> 2 Quiz/Test as long as there is nothing extra on this sheet.)</w:t>
      </w:r>
    </w:p>
    <w:p w:rsidR="00B73885" w:rsidRPr="00B73885" w:rsidRDefault="00B73885" w:rsidP="00B73885">
      <w:pPr>
        <w:spacing w:after="0" w:line="240" w:lineRule="auto"/>
      </w:pPr>
      <w:r w:rsidRPr="00B73885">
        <w:rPr>
          <w:u w:val="single"/>
        </w:rPr>
        <w:t xml:space="preserve">                                                 </w:t>
      </w:r>
      <w:r w:rsidR="009E76BB">
        <w:rPr>
          <w:u w:val="single"/>
        </w:rPr>
        <w:t>__</w:t>
      </w:r>
      <w:r w:rsidRPr="00B73885">
        <w:rPr>
          <w:u w:val="single"/>
        </w:rPr>
        <w:t xml:space="preserve">   </w:t>
      </w:r>
      <w:r w:rsidRPr="00B73885">
        <w:t xml:space="preserve">: a = a </w:t>
      </w:r>
    </w:p>
    <w:p w:rsidR="00B73885" w:rsidRPr="00B73885" w:rsidRDefault="00B73885" w:rsidP="00B73885">
      <w:pPr>
        <w:spacing w:after="0" w:line="240" w:lineRule="auto"/>
        <w:rPr>
          <w:i/>
          <w:iCs/>
        </w:rPr>
      </w:pPr>
    </w:p>
    <w:p w:rsidR="00B73885" w:rsidRPr="00B73885" w:rsidRDefault="00B73885" w:rsidP="00B73885">
      <w:pPr>
        <w:spacing w:after="0" w:line="240" w:lineRule="auto"/>
      </w:pPr>
      <w:r w:rsidRPr="00B73885">
        <w:rPr>
          <w:u w:val="single"/>
        </w:rPr>
        <w:t xml:space="preserve">                                       </w:t>
      </w:r>
      <w:r w:rsidR="009E76BB">
        <w:rPr>
          <w:u w:val="single"/>
        </w:rPr>
        <w:t>__</w:t>
      </w:r>
      <w:r w:rsidRPr="00B73885">
        <w:rPr>
          <w:u w:val="single"/>
        </w:rPr>
        <w:t xml:space="preserve">             </w:t>
      </w:r>
      <w:r w:rsidRPr="00B73885">
        <w:t xml:space="preserve">: if a =b, then b = a 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  <w:rPr>
          <w:i/>
          <w:iCs/>
        </w:rPr>
      </w:pPr>
      <w:r w:rsidRPr="00B73885">
        <w:rPr>
          <w:u w:val="single"/>
        </w:rPr>
        <w:t xml:space="preserve">                                        </w:t>
      </w:r>
      <w:r w:rsidR="009E76BB">
        <w:rPr>
          <w:u w:val="single"/>
        </w:rPr>
        <w:t>__</w:t>
      </w:r>
      <w:r w:rsidRPr="00B73885">
        <w:rPr>
          <w:u w:val="single"/>
        </w:rPr>
        <w:t xml:space="preserve">            </w:t>
      </w:r>
      <w:r w:rsidRPr="00B73885">
        <w:t>: if a = b and b = c</w:t>
      </w:r>
    </w:p>
    <w:p w:rsidR="00B73885" w:rsidRPr="00B73885" w:rsidRDefault="00B0384E" w:rsidP="00B7388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30AD0" wp14:editId="48C27E44">
            <wp:simplePos x="0" y="0"/>
            <wp:positionH relativeFrom="column">
              <wp:posOffset>4464050</wp:posOffset>
            </wp:positionH>
            <wp:positionV relativeFrom="paragraph">
              <wp:posOffset>155575</wp:posOffset>
            </wp:positionV>
            <wp:extent cx="1809750" cy="219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885" w:rsidRPr="00B73885" w:rsidRDefault="00B73885" w:rsidP="00B73885">
      <w:pPr>
        <w:spacing w:after="0" w:line="240" w:lineRule="auto"/>
      </w:pPr>
      <w:r w:rsidRPr="00B73885">
        <w:rPr>
          <w:u w:val="single"/>
        </w:rPr>
        <w:t xml:space="preserve">                                          </w:t>
      </w:r>
      <w:r w:rsidR="009E76BB">
        <w:rPr>
          <w:u w:val="single"/>
        </w:rPr>
        <w:t>__</w:t>
      </w:r>
      <w:r w:rsidRPr="00B73885">
        <w:rPr>
          <w:u w:val="single"/>
        </w:rPr>
        <w:t xml:space="preserve">          </w:t>
      </w:r>
      <w:r w:rsidRPr="00B73885">
        <w:t xml:space="preserve">: If B is between A and C, then </w:t>
      </w:r>
      <w:r w:rsidR="009E76BB">
        <w:t>AB + BC = AC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0384E" w:rsidP="00B7388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AF4DA" wp14:editId="06E04F67">
            <wp:simplePos x="0" y="0"/>
            <wp:positionH relativeFrom="column">
              <wp:posOffset>4435475</wp:posOffset>
            </wp:positionH>
            <wp:positionV relativeFrom="paragraph">
              <wp:posOffset>91440</wp:posOffset>
            </wp:positionV>
            <wp:extent cx="1838325" cy="323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885" w:rsidRPr="00B73885">
        <w:rPr>
          <w:u w:val="single"/>
        </w:rPr>
        <w:t xml:space="preserve">                                            </w:t>
      </w:r>
      <w:r w:rsidR="009E76BB">
        <w:rPr>
          <w:u w:val="single"/>
        </w:rPr>
        <w:t>__</w:t>
      </w:r>
      <w:r w:rsidR="00B73885" w:rsidRPr="00B73885">
        <w:rPr>
          <w:u w:val="single"/>
        </w:rPr>
        <w:t xml:space="preserve">        </w:t>
      </w:r>
      <w:r w:rsidR="00B73885" w:rsidRPr="00B73885">
        <w:t xml:space="preserve">: If M is the midpoint of </w:t>
      </w:r>
      <w:r w:rsidR="00B73885" w:rsidRPr="00B73885">
        <w:rPr>
          <w:i/>
          <w:iCs/>
        </w:rPr>
        <w:t>AB</w:t>
      </w:r>
      <w:r w:rsidR="00B73885" w:rsidRPr="00B73885">
        <w:t>, then AM = MB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</w:pPr>
      <w:r w:rsidRPr="00B73885">
        <w:rPr>
          <w:u w:val="single"/>
        </w:rPr>
        <w:t xml:space="preserve">                                     </w:t>
      </w:r>
      <w:r w:rsidR="009E76BB">
        <w:rPr>
          <w:u w:val="single"/>
        </w:rPr>
        <w:t>__</w:t>
      </w:r>
      <w:r w:rsidRPr="00B73885">
        <w:rPr>
          <w:u w:val="single"/>
        </w:rPr>
        <w:t xml:space="preserve">               </w:t>
      </w:r>
      <w:r w:rsidRPr="00B73885">
        <w:t xml:space="preserve">: If M is the midpoint of </w:t>
      </w:r>
      <w:r w:rsidRPr="00B73885">
        <w:rPr>
          <w:i/>
          <w:iCs/>
        </w:rPr>
        <w:t>AB</w:t>
      </w:r>
      <w:r w:rsidRPr="00B73885">
        <w:t xml:space="preserve">, then </w:t>
      </w:r>
      <w:r w:rsidRPr="00B73885">
        <w:rPr>
          <w:i/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</m:oMath>
    </w:p>
    <w:p w:rsidR="00B73885" w:rsidRPr="00B73885" w:rsidRDefault="00B0384E" w:rsidP="00B7388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52CDCD" wp14:editId="11AE11D5">
            <wp:simplePos x="0" y="0"/>
            <wp:positionH relativeFrom="column">
              <wp:posOffset>4206875</wp:posOffset>
            </wp:positionH>
            <wp:positionV relativeFrom="paragraph">
              <wp:posOffset>81280</wp:posOffset>
            </wp:positionV>
            <wp:extent cx="821915" cy="714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885" w:rsidRPr="00B73885" w:rsidRDefault="00B73885" w:rsidP="00B73885">
      <w:pPr>
        <w:spacing w:after="0" w:line="240" w:lineRule="auto"/>
      </w:pPr>
      <w:r w:rsidRPr="00B73885">
        <w:rPr>
          <w:u w:val="single"/>
        </w:rPr>
        <w:t xml:space="preserve">                                  </w:t>
      </w:r>
      <w:r w:rsidR="009E76BB">
        <w:rPr>
          <w:u w:val="single"/>
        </w:rPr>
        <w:t>__</w:t>
      </w:r>
      <w:r w:rsidRPr="00B73885">
        <w:rPr>
          <w:u w:val="single"/>
        </w:rPr>
        <w:t xml:space="preserve">                  </w:t>
      </w:r>
      <w:r w:rsidRPr="00B73885">
        <w:t xml:space="preserve">: If AB = XY, then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73885">
        <w:t xml:space="preserve"> </w:t>
      </w:r>
      <m:oMath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</w:p>
    <w:p w:rsidR="00B73885" w:rsidRPr="00B73885" w:rsidRDefault="00B73885" w:rsidP="00B73885">
      <w:pPr>
        <w:spacing w:after="0" w:line="240" w:lineRule="auto"/>
      </w:pPr>
    </w:p>
    <w:p w:rsidR="00B73885" w:rsidRDefault="00B73885" w:rsidP="00B73885">
      <w:pPr>
        <w:spacing w:after="0" w:line="240" w:lineRule="auto"/>
      </w:pPr>
      <w:r w:rsidRPr="00B73885">
        <w:rPr>
          <w:b/>
          <w:bCs/>
        </w:rPr>
        <w:t xml:space="preserve">__________________________: </w:t>
      </w:r>
      <w:r w:rsidRPr="00B73885">
        <w:t xml:space="preserve">If </w:t>
      </w:r>
      <w:r w:rsidRPr="00B73885">
        <w:rPr>
          <w:i/>
          <w:iCs/>
        </w:rPr>
        <w:t>B</w:t>
      </w:r>
      <w:r w:rsidR="00D54DC8">
        <w:rPr>
          <w:i/>
          <w:iCs/>
        </w:rPr>
        <w:t xml:space="preserve">D </w:t>
      </w:r>
      <w:r w:rsidRPr="00B73885">
        <w:t xml:space="preserve">bisects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ABC, then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ABD </w:t>
      </w:r>
      <m:oMath>
        <m:r>
          <w:rPr>
            <w:rFonts w:ascii="Cambria Math" w:hAnsi="Cambria Math"/>
          </w:rPr>
          <m:t>≅</m:t>
        </m:r>
      </m:oMath>
      <w:r w:rsidRPr="00B73885">
        <w:t xml:space="preserve"> </w:t>
      </w:r>
      <m:oMath>
        <m:r>
          <w:rPr>
            <w:rFonts w:ascii="Cambria Math" w:hAnsi="Cambria Math"/>
          </w:rPr>
          <m:t>∠</m:t>
        </m:r>
      </m:oMath>
      <w:r w:rsidRPr="00B73885">
        <w:t>DBC</w:t>
      </w:r>
    </w:p>
    <w:p w:rsidR="009E76BB" w:rsidRPr="00B73885" w:rsidRDefault="009E76BB" w:rsidP="00B73885">
      <w:pPr>
        <w:spacing w:after="0" w:line="240" w:lineRule="auto"/>
      </w:pPr>
    </w:p>
    <w:p w:rsidR="00D54DC8" w:rsidRDefault="00B73885" w:rsidP="00B73885">
      <w:pPr>
        <w:spacing w:after="0" w:line="240" w:lineRule="auto"/>
        <w:rPr>
          <w:rFonts w:eastAsiaTheme="minorEastAsia"/>
        </w:rPr>
      </w:pPr>
      <w:r w:rsidRPr="00B73885">
        <w:rPr>
          <w:b/>
          <w:bCs/>
        </w:rPr>
        <w:t>_________________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X and </w:t>
      </w:r>
      <m:oMath>
        <m:r>
          <w:rPr>
            <w:rFonts w:ascii="Cambria Math" w:hAnsi="Cambria Math"/>
          </w:rPr>
          <m:t>∠</m:t>
        </m:r>
      </m:oMath>
      <w:r w:rsidRPr="00B73885">
        <w:t>Y are supplementary, then</w:t>
      </w:r>
      <w:r w:rsidR="00D54DC8">
        <w:t xml:space="preserve"> 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X + 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Y= 180</w:t>
      </w:r>
    </w:p>
    <w:p w:rsidR="009E76BB" w:rsidRDefault="009E76BB" w:rsidP="00B73885">
      <w:pPr>
        <w:spacing w:after="0" w:line="240" w:lineRule="auto"/>
      </w:pPr>
    </w:p>
    <w:p w:rsidR="00D54DC8" w:rsidRDefault="00B73885" w:rsidP="00B73885">
      <w:pPr>
        <w:spacing w:after="0" w:line="240" w:lineRule="auto"/>
        <w:rPr>
          <w:rFonts w:eastAsiaTheme="minorEastAsia"/>
        </w:rPr>
      </w:pPr>
      <w:r w:rsidRPr="00B73885">
        <w:t xml:space="preserve"> </w:t>
      </w:r>
      <w:r w:rsidRPr="00B73885">
        <w:rPr>
          <w:b/>
          <w:bCs/>
        </w:rPr>
        <w:t>___________________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X and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Y are complementary, then </w:t>
      </w:r>
      <w:r w:rsidR="00D54DC8">
        <w:t>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X + 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Y= 90</w:t>
      </w:r>
    </w:p>
    <w:p w:rsidR="009E76BB" w:rsidRDefault="009E76BB" w:rsidP="00B73885">
      <w:pPr>
        <w:spacing w:after="0" w:line="240" w:lineRule="auto"/>
        <w:rPr>
          <w:u w:val="single"/>
        </w:rPr>
      </w:pPr>
    </w:p>
    <w:p w:rsidR="00B73885" w:rsidRDefault="00B73885" w:rsidP="00B73885">
      <w:pPr>
        <w:spacing w:after="0" w:line="240" w:lineRule="auto"/>
        <w:rPr>
          <w:rFonts w:eastAsiaTheme="minorEastAsia"/>
        </w:rPr>
      </w:pPr>
      <w:r w:rsidRPr="00B73885">
        <w:rPr>
          <w:b/>
          <w:bCs/>
        </w:rPr>
        <w:t>_________________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K is a right angle, then </w:t>
      </w:r>
      <w:r w:rsidR="00D54DC8" w:rsidRPr="00D54DC8">
        <w:t>m</w:t>
      </w:r>
      <m:oMath>
        <m:r>
          <w:rPr>
            <w:rFonts w:ascii="Cambria Math" w:hAnsi="Cambria Math"/>
          </w:rPr>
          <m:t>∠K</m:t>
        </m:r>
      </m:oMath>
      <w:r w:rsidR="00D54DC8">
        <w:rPr>
          <w:rFonts w:eastAsiaTheme="minorEastAsia"/>
        </w:rPr>
        <w:t xml:space="preserve"> = 90</w:t>
      </w:r>
    </w:p>
    <w:p w:rsidR="009E76BB" w:rsidRPr="00B73885" w:rsidRDefault="00B0384E" w:rsidP="00B7388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7FC946" wp14:editId="34594C89">
            <wp:simplePos x="0" y="0"/>
            <wp:positionH relativeFrom="column">
              <wp:posOffset>5521325</wp:posOffset>
            </wp:positionH>
            <wp:positionV relativeFrom="paragraph">
              <wp:posOffset>28575</wp:posOffset>
            </wp:positionV>
            <wp:extent cx="872927" cy="7905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C8" w:rsidRDefault="00B73885" w:rsidP="00B73885">
      <w:pPr>
        <w:spacing w:after="0" w:line="240" w:lineRule="auto"/>
        <w:rPr>
          <w:rFonts w:eastAsiaTheme="minorEastAsia"/>
        </w:rPr>
      </w:pPr>
      <w:r w:rsidRPr="00B73885">
        <w:rPr>
          <w:b/>
          <w:bCs/>
        </w:rPr>
        <w:t>__________________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P </w:t>
      </w:r>
      <m:oMath>
        <m:r>
          <w:rPr>
            <w:rFonts w:ascii="Cambria Math" w:hAnsi="Cambria Math"/>
          </w:rPr>
          <m:t>≅</m:t>
        </m:r>
      </m:oMath>
      <w:r w:rsidRPr="00B73885">
        <w:t xml:space="preserve">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D, then </w:t>
      </w:r>
      <w:r w:rsidR="00D54DC8" w:rsidRPr="00D54DC8">
        <w:t>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P = 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D</w:t>
      </w:r>
    </w:p>
    <w:p w:rsidR="009E76BB" w:rsidRDefault="009E76BB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t>___________________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______: </w:t>
      </w:r>
      <w:r w:rsidRPr="00B73885">
        <w:t xml:space="preserve">If R is in the interior of </w:t>
      </w:r>
      <m:oMath>
        <m:r>
          <w:rPr>
            <w:rFonts w:ascii="Cambria Math" w:hAnsi="Cambria Math"/>
          </w:rPr>
          <m:t>∠</m:t>
        </m:r>
      </m:oMath>
      <w:r w:rsidRPr="00B73885">
        <w:t>PQS</w:t>
      </w:r>
      <w:proofErr w:type="gramStart"/>
      <w:r w:rsidRPr="00B73885">
        <w:t>,  then</w:t>
      </w:r>
      <w:proofErr w:type="gramEnd"/>
      <w:r w:rsidRPr="00B73885">
        <w:t xml:space="preserve"> </w:t>
      </w:r>
      <w:r w:rsidR="00D54DC8">
        <w:rPr>
          <w:rFonts w:eastAsiaTheme="minorEastAsia"/>
        </w:rPr>
        <w:t>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PQR + 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 xml:space="preserve">RQS </w:t>
      </w:r>
      <w:r w:rsidRPr="00B73885">
        <w:t>=</w:t>
      </w:r>
      <w:r w:rsidR="00D54DC8">
        <w:t xml:space="preserve"> </w:t>
      </w:r>
      <w:r w:rsidR="00D54DC8">
        <w:rPr>
          <w:rFonts w:eastAsiaTheme="minorEastAsia"/>
        </w:rPr>
        <w:t>m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 xml:space="preserve">PQS </w:t>
      </w:r>
      <w:r w:rsidRPr="00B73885">
        <w:t xml:space="preserve"> </w:t>
      </w:r>
      <w:r w:rsidRPr="00B73885">
        <w:rPr>
          <w:u w:val="single"/>
        </w:rPr>
        <w:t xml:space="preserve">              </w:t>
      </w:r>
      <w:r w:rsidRPr="00B73885">
        <w:t xml:space="preserve">                                        </w:t>
      </w:r>
    </w:p>
    <w:p w:rsidR="00B73885" w:rsidRPr="00B73885" w:rsidRDefault="00B73885" w:rsidP="00B73885">
      <w:pPr>
        <w:spacing w:after="0" w:line="240" w:lineRule="auto"/>
      </w:pPr>
      <w:r w:rsidRPr="00B73885">
        <w:t xml:space="preserve">                    </w:t>
      </w: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t>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________________: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1 and </w:t>
      </w:r>
      <m:oMath>
        <m:r>
          <w:rPr>
            <w:rFonts w:ascii="Cambria Math" w:hAnsi="Cambria Math"/>
          </w:rPr>
          <m:t>∠</m:t>
        </m:r>
      </m:oMath>
      <w:r w:rsidRPr="00B73885">
        <w:t>2 form a linear pair, then they are</w:t>
      </w:r>
      <w:r w:rsidR="00D54DC8">
        <w:t xml:space="preserve"> supplementary</w:t>
      </w:r>
      <w:r w:rsidRPr="00B73885">
        <w:t xml:space="preserve">                                                           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t>__________</w:t>
      </w:r>
      <w:r w:rsidR="009E76BB">
        <w:rPr>
          <w:b/>
          <w:bCs/>
        </w:rPr>
        <w:t>______________</w:t>
      </w:r>
      <w:r w:rsidRPr="00B73885">
        <w:rPr>
          <w:b/>
          <w:bCs/>
        </w:rPr>
        <w:t xml:space="preserve">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1 and </w:t>
      </w:r>
      <m:oMath>
        <m:r>
          <w:rPr>
            <w:rFonts w:ascii="Cambria Math" w:hAnsi="Cambria Math"/>
          </w:rPr>
          <m:t>∠</m:t>
        </m:r>
      </m:oMath>
      <w:r w:rsidRPr="00B73885">
        <w:t>2 are adjacent and</w:t>
      </w:r>
      <w:r w:rsidR="009E76BB">
        <w:t xml:space="preserve"> together</w:t>
      </w:r>
      <w:r w:rsidRPr="00B73885">
        <w:t xml:space="preserve"> they form a right angle, then they are</w:t>
      </w:r>
      <w:r w:rsidR="00D54DC8">
        <w:t xml:space="preserve"> complementary</w:t>
      </w:r>
      <w:r w:rsidRPr="00B73885">
        <w:t xml:space="preserve">                    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  <w:sectPr w:rsidR="00B73885" w:rsidRPr="00B73885" w:rsidSect="001275D7">
          <w:headerReference w:type="default" r:id="rId11"/>
          <w:pgSz w:w="12240" w:h="15840"/>
          <w:pgMar w:top="540" w:right="480" w:bottom="280" w:left="500" w:header="720" w:footer="0" w:gutter="0"/>
          <w:pgNumType w:start="1"/>
          <w:cols w:space="720"/>
          <w:noEndnote/>
        </w:sectPr>
      </w:pPr>
      <w:r w:rsidRPr="00B73885">
        <w:rPr>
          <w:b/>
          <w:bCs/>
        </w:rPr>
        <w:t>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______________: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B and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C are both </w:t>
      </w:r>
      <w:r w:rsidRPr="00B73885">
        <w:rPr>
          <w:u w:val="single"/>
        </w:rPr>
        <w:t>supplementary</w:t>
      </w:r>
      <w:r w:rsidRPr="00B73885">
        <w:t xml:space="preserve"> to </w:t>
      </w:r>
      <m:oMath>
        <m:r>
          <w:rPr>
            <w:rFonts w:ascii="Cambria Math" w:hAnsi="Cambria Math"/>
          </w:rPr>
          <m:t>∠</m:t>
        </m:r>
      </m:oMath>
      <w:r w:rsidRPr="00B73885">
        <w:t>A</w:t>
      </w:r>
      <w:r w:rsidR="00D54DC8">
        <w:t xml:space="preserve">, then 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 xml:space="preserve">B </w:t>
      </w:r>
      <m:oMath>
        <m:r>
          <w:rPr>
            <w:rFonts w:ascii="Cambria Math" w:eastAsiaTheme="minorEastAsia" w:hAnsi="Cambria Math"/>
          </w:rPr>
          <m:t>≅</m:t>
        </m:r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C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  <w:sectPr w:rsidR="00B73885" w:rsidRPr="00B73885" w:rsidSect="001275D7">
          <w:type w:val="continuous"/>
          <w:pgSz w:w="12240" w:h="15840"/>
          <w:pgMar w:top="880" w:right="480" w:bottom="280" w:left="500" w:header="720" w:footer="720" w:gutter="0"/>
          <w:cols w:space="720"/>
          <w:noEndnote/>
        </w:sectPr>
      </w:pPr>
    </w:p>
    <w:p w:rsidR="00B73885" w:rsidRPr="00B73885" w:rsidRDefault="00B73885" w:rsidP="00B73885">
      <w:pPr>
        <w:spacing w:after="0" w:line="240" w:lineRule="auto"/>
        <w:sectPr w:rsidR="00B73885" w:rsidRPr="00B73885" w:rsidSect="001275D7">
          <w:type w:val="continuous"/>
          <w:pgSz w:w="12240" w:h="15840"/>
          <w:pgMar w:top="880" w:right="480" w:bottom="1890" w:left="500" w:header="720" w:footer="720" w:gutter="0"/>
          <w:cols w:space="720"/>
          <w:noEndnote/>
        </w:sectPr>
      </w:pPr>
      <w:r w:rsidRPr="00B73885">
        <w:rPr>
          <w:b/>
          <w:bCs/>
        </w:rPr>
        <w:lastRenderedPageBreak/>
        <w:t>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E and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G are both </w:t>
      </w:r>
      <w:r w:rsidRPr="00B73885">
        <w:rPr>
          <w:u w:val="single"/>
        </w:rPr>
        <w:t>complementary</w:t>
      </w:r>
      <w:r w:rsidRPr="00B73885">
        <w:t xml:space="preserve"> to </w:t>
      </w:r>
      <m:oMath>
        <m:r>
          <w:rPr>
            <w:rFonts w:ascii="Cambria Math" w:hAnsi="Cambria Math"/>
          </w:rPr>
          <m:t>∠</m:t>
        </m:r>
      </m:oMath>
      <w:r w:rsidRPr="00B73885">
        <w:t>D</w:t>
      </w:r>
      <w:r w:rsidR="00D54DC8">
        <w:t xml:space="preserve">, then </w:t>
      </w:r>
      <m:oMath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 xml:space="preserve">E </w:t>
      </w:r>
      <m:oMath>
        <m:r>
          <w:rPr>
            <w:rFonts w:ascii="Cambria Math" w:eastAsiaTheme="minorEastAsia" w:hAnsi="Cambria Math"/>
          </w:rPr>
          <m:t>≅</m:t>
        </m:r>
        <m:r>
          <w:rPr>
            <w:rFonts w:ascii="Cambria Math" w:hAnsi="Cambria Math"/>
          </w:rPr>
          <m:t>∠</m:t>
        </m:r>
      </m:oMath>
      <w:r w:rsidR="00D54DC8">
        <w:rPr>
          <w:rFonts w:eastAsiaTheme="minorEastAsia"/>
        </w:rPr>
        <w:t>G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  <w:sectPr w:rsidR="00B73885" w:rsidRPr="00B73885" w:rsidSect="001275D7">
          <w:type w:val="continuous"/>
          <w:pgSz w:w="12240" w:h="15840"/>
          <w:pgMar w:top="880" w:right="480" w:bottom="1890" w:left="500" w:header="720" w:footer="720" w:gutter="0"/>
          <w:cols w:space="720"/>
          <w:noEndnote/>
        </w:sectPr>
      </w:pP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lastRenderedPageBreak/>
        <w:t>_____________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____________: </w:t>
      </w:r>
      <w:r w:rsidRPr="00B73885">
        <w:t xml:space="preserve">If </w:t>
      </w:r>
      <m:oMath>
        <m:r>
          <w:rPr>
            <w:rFonts w:ascii="Cambria Math" w:hAnsi="Cambria Math"/>
          </w:rPr>
          <m:t>∠</m:t>
        </m:r>
      </m:oMath>
      <w:r w:rsidRPr="00B73885">
        <w:t xml:space="preserve">3 and </w:t>
      </w:r>
      <m:oMath>
        <m:r>
          <w:rPr>
            <w:rFonts w:ascii="Cambria Math" w:hAnsi="Cambria Math"/>
          </w:rPr>
          <m:t>∠</m:t>
        </m:r>
      </m:oMath>
      <w:r w:rsidRPr="00B73885">
        <w:t>4 are vertical</w:t>
      </w:r>
      <w:r w:rsidR="009E76BB">
        <w:t xml:space="preserve"> angles, then </w:t>
      </w:r>
      <m:oMath>
        <m:r>
          <w:rPr>
            <w:rFonts w:ascii="Cambria Math" w:hAnsi="Cambria Math"/>
          </w:rPr>
          <m:t>∠</m:t>
        </m:r>
      </m:oMath>
      <w:r w:rsidR="009E76BB">
        <w:rPr>
          <w:rFonts w:eastAsiaTheme="minorEastAsia"/>
        </w:rPr>
        <w:t xml:space="preserve">3 </w:t>
      </w:r>
      <m:oMath>
        <m:r>
          <w:rPr>
            <w:rFonts w:ascii="Cambria Math" w:eastAsiaTheme="minorEastAsia" w:hAnsi="Cambria Math"/>
          </w:rPr>
          <m:t>≅</m:t>
        </m:r>
        <m:r>
          <w:rPr>
            <w:rFonts w:ascii="Cambria Math" w:hAnsi="Cambria Math"/>
          </w:rPr>
          <m:t>∠</m:t>
        </m:r>
      </m:oMath>
      <w:r w:rsidR="009E76BB">
        <w:rPr>
          <w:rFonts w:eastAsiaTheme="minorEastAsia"/>
        </w:rPr>
        <w:t>4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t>________________</w:t>
      </w:r>
      <w:r w:rsidR="009E76BB">
        <w:rPr>
          <w:b/>
          <w:bCs/>
        </w:rPr>
        <w:t>_</w:t>
      </w:r>
      <w:r w:rsidRPr="00B73885">
        <w:rPr>
          <w:b/>
          <w:bCs/>
        </w:rPr>
        <w:t xml:space="preserve">_________: </w:t>
      </w:r>
      <w:r w:rsidRPr="00B73885">
        <w:t>If two lines are perpendicular, then they form right angles.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t xml:space="preserve">Theorem: </w:t>
      </w:r>
      <w:r w:rsidRPr="00B73885">
        <w:t>All right angles are congruent.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t xml:space="preserve">Theorem: </w:t>
      </w:r>
      <w:r w:rsidRPr="00B73885">
        <w:t>Perpendicular lines form congruent adjacent angles.</w:t>
      </w:r>
    </w:p>
    <w:p w:rsidR="00B73885" w:rsidRPr="00B73885" w:rsidRDefault="00B73885" w:rsidP="00B73885">
      <w:pPr>
        <w:spacing w:after="0" w:line="240" w:lineRule="auto"/>
      </w:pPr>
    </w:p>
    <w:p w:rsidR="00B73885" w:rsidRPr="00B73885" w:rsidRDefault="00B73885" w:rsidP="00B73885">
      <w:pPr>
        <w:spacing w:after="0" w:line="240" w:lineRule="auto"/>
      </w:pPr>
      <w:r w:rsidRPr="00B73885">
        <w:rPr>
          <w:b/>
          <w:bCs/>
        </w:rPr>
        <w:t xml:space="preserve">Theorem: </w:t>
      </w:r>
      <w:r w:rsidRPr="00B73885">
        <w:t>If 2 angles are congruent and supplementary, then they are both right angles.</w:t>
      </w:r>
    </w:p>
    <w:p w:rsidR="00B73885" w:rsidRPr="00B73885" w:rsidRDefault="00B73885" w:rsidP="00B73885">
      <w:pPr>
        <w:spacing w:after="0" w:line="240" w:lineRule="auto"/>
      </w:pPr>
    </w:p>
    <w:p w:rsidR="00B73885" w:rsidRDefault="00B73885" w:rsidP="00B73885">
      <w:pPr>
        <w:spacing w:after="0" w:line="240" w:lineRule="auto"/>
      </w:pPr>
      <w:r w:rsidRPr="00B73885">
        <w:rPr>
          <w:b/>
          <w:bCs/>
        </w:rPr>
        <w:t xml:space="preserve">Theorem: </w:t>
      </w:r>
      <w:r w:rsidRPr="00B73885">
        <w:t xml:space="preserve">If two congruent angles form a linear pair, </w:t>
      </w:r>
      <w:r w:rsidR="001275D7">
        <w:t>then they are both right angles</w:t>
      </w:r>
    </w:p>
    <w:p w:rsidR="001275D7" w:rsidRPr="00B73885" w:rsidRDefault="001275D7" w:rsidP="00B73885">
      <w:pPr>
        <w:spacing w:after="0" w:line="240" w:lineRule="auto"/>
        <w:sectPr w:rsidR="001275D7" w:rsidRPr="00B73885" w:rsidSect="001275D7">
          <w:type w:val="continuous"/>
          <w:pgSz w:w="12240" w:h="15840"/>
          <w:pgMar w:top="880" w:right="270" w:bottom="810" w:left="500" w:header="720" w:footer="720" w:gutter="0"/>
          <w:cols w:space="720"/>
          <w:noEndnote/>
        </w:sectPr>
      </w:pPr>
    </w:p>
    <w:p w:rsidR="001275D7" w:rsidRPr="001275D7" w:rsidRDefault="001275D7" w:rsidP="001275D7">
      <w:pPr>
        <w:tabs>
          <w:tab w:val="left" w:pos="900"/>
        </w:tabs>
      </w:pPr>
      <w:bookmarkStart w:id="0" w:name="_GoBack"/>
      <w:bookmarkEnd w:id="0"/>
    </w:p>
    <w:sectPr w:rsidR="001275D7" w:rsidRPr="001275D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5D7">
      <w:pPr>
        <w:spacing w:after="0" w:line="240" w:lineRule="auto"/>
      </w:pPr>
      <w:r>
        <w:separator/>
      </w:r>
    </w:p>
  </w:endnote>
  <w:endnote w:type="continuationSeparator" w:id="0">
    <w:p w:rsidR="00000000" w:rsidRDefault="0012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5D7">
      <w:pPr>
        <w:spacing w:after="0" w:line="240" w:lineRule="auto"/>
      </w:pPr>
      <w:r>
        <w:separator/>
      </w:r>
    </w:p>
  </w:footnote>
  <w:footnote w:type="continuationSeparator" w:id="0">
    <w:p w:rsidR="00000000" w:rsidRDefault="0012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85" w:rsidRDefault="00B738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BB" w:rsidRDefault="009E76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5"/>
    <w:rsid w:val="0011736E"/>
    <w:rsid w:val="001275D7"/>
    <w:rsid w:val="00217D1E"/>
    <w:rsid w:val="009E76BB"/>
    <w:rsid w:val="00B0384E"/>
    <w:rsid w:val="00B50567"/>
    <w:rsid w:val="00B73885"/>
    <w:rsid w:val="00B814B2"/>
    <w:rsid w:val="00D54DC8"/>
    <w:rsid w:val="00E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7942-4C45-46A5-8B33-C181E91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D7"/>
  </w:style>
  <w:style w:type="paragraph" w:styleId="Footer">
    <w:name w:val="footer"/>
    <w:basedOn w:val="Normal"/>
    <w:link w:val="FooterChar"/>
    <w:uiPriority w:val="99"/>
    <w:unhideWhenUsed/>
    <w:rsid w:val="0012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507E-1D3F-4419-9CEB-BEB58D2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cp:lastPrinted>2013-10-03T23:19:00Z</cp:lastPrinted>
  <dcterms:created xsi:type="dcterms:W3CDTF">2014-02-21T00:01:00Z</dcterms:created>
  <dcterms:modified xsi:type="dcterms:W3CDTF">2014-02-21T00:01:00Z</dcterms:modified>
</cp:coreProperties>
</file>